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MOLES Curriculum Overview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Year B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Leading Programme of Study: Year 2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Reading</w:t>
      </w:r>
    </w:p>
    <w:tbl>
      <w:tblPr>
        <w:tblStyle w:val="Table1"/>
        <w:tblW w:w="1538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64"/>
        <w:gridCol w:w="2565"/>
        <w:gridCol w:w="2565"/>
        <w:gridCol w:w="2564"/>
        <w:gridCol w:w="2565"/>
        <w:gridCol w:w="2565"/>
        <w:tblGridChange w:id="0">
          <w:tblGrid>
            <w:gridCol w:w="2564"/>
            <w:gridCol w:w="2565"/>
            <w:gridCol w:w="2565"/>
            <w:gridCol w:w="2564"/>
            <w:gridCol w:w="2565"/>
            <w:gridCol w:w="2565"/>
          </w:tblGrid>
        </w:tblGridChange>
      </w:tblGrid>
      <w:tr>
        <w:trPr>
          <w:cantSplit w:val="0"/>
          <w:tblHeader w:val="0"/>
        </w:trPr>
        <w:tc>
          <w:tcPr>
            <w:shd w:fill="595959" w:val="clear"/>
          </w:tcPr>
          <w:p w:rsidR="00000000" w:rsidDel="00000000" w:rsidP="00000000" w:rsidRDefault="00000000" w:rsidRPr="00000000" w14:paraId="00000006">
            <w:pPr>
              <w:jc w:val="center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Autumn</w:t>
            </w:r>
          </w:p>
        </w:tc>
        <w:tc>
          <w:tcPr>
            <w:shd w:fill="595959" w:val="clear"/>
          </w:tcPr>
          <w:p w:rsidR="00000000" w:rsidDel="00000000" w:rsidP="00000000" w:rsidRDefault="00000000" w:rsidRPr="00000000" w14:paraId="00000007">
            <w:pPr>
              <w:jc w:val="center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Autumn</w:t>
            </w:r>
          </w:p>
        </w:tc>
        <w:tc>
          <w:tcPr>
            <w:shd w:fill="595959" w:val="clear"/>
          </w:tcPr>
          <w:p w:rsidR="00000000" w:rsidDel="00000000" w:rsidP="00000000" w:rsidRDefault="00000000" w:rsidRPr="00000000" w14:paraId="00000008">
            <w:pPr>
              <w:jc w:val="center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Spring</w:t>
            </w:r>
          </w:p>
        </w:tc>
        <w:tc>
          <w:tcPr>
            <w:shd w:fill="595959" w:val="clear"/>
          </w:tcPr>
          <w:p w:rsidR="00000000" w:rsidDel="00000000" w:rsidP="00000000" w:rsidRDefault="00000000" w:rsidRPr="00000000" w14:paraId="00000009">
            <w:pPr>
              <w:jc w:val="center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Spring</w:t>
            </w:r>
          </w:p>
        </w:tc>
        <w:tc>
          <w:tcPr>
            <w:shd w:fill="595959" w:val="clear"/>
          </w:tcPr>
          <w:p w:rsidR="00000000" w:rsidDel="00000000" w:rsidP="00000000" w:rsidRDefault="00000000" w:rsidRPr="00000000" w14:paraId="0000000A">
            <w:pPr>
              <w:jc w:val="center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Summer</w:t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595959" w:val="clear"/>
          </w:tcPr>
          <w:p w:rsidR="00000000" w:rsidDel="00000000" w:rsidP="00000000" w:rsidRDefault="00000000" w:rsidRPr="00000000" w14:paraId="0000000C">
            <w:pPr>
              <w:jc w:val="center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Summer</w:t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357" w:right="0" w:hanging="357"/>
              <w:jc w:val="left"/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Grandad’s Island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357" w:right="0" w:hanging="357"/>
              <w:jc w:val="left"/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Fables – The Goose that Laid the Golden Eggs</w:t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7"/>
              </w:numPr>
              <w:spacing w:after="160" w:line="259" w:lineRule="auto"/>
              <w:ind w:left="425.19685039370086" w:hanging="425.19685039370086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Mrs Noah’s Pockets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57" w:right="0" w:hanging="357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Paddington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57" w:right="0" w:hanging="357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The Christmas Pine Julia Donaldson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57" w:right="0" w:hanging="357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The Quangle Wangle’s Hat - Edward Lear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57" w:right="0" w:hanging="357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Coming to England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57" w:right="0" w:hanging="357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 Street Beneath My Feet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57" w:right="0" w:hanging="357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The Rhythm of the Rain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57" w:right="0" w:hanging="357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Little People, Big Dreams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57" w:right="0" w:hanging="357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Great Women Who Changed the World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57" w:right="0" w:hanging="357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Aesop’s Fables – The Sun and the Wind</w:t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57" w:right="0" w:hanging="357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Fantastic Mr Fox</w:t>
            </w:r>
          </w:p>
        </w:tc>
      </w:tr>
    </w:tbl>
    <w:p w:rsidR="00000000" w:rsidDel="00000000" w:rsidP="00000000" w:rsidRDefault="00000000" w:rsidRPr="00000000" w14:paraId="0000001B">
      <w:pPr>
        <w:spacing w:after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Writing</w:t>
      </w:r>
    </w:p>
    <w:tbl>
      <w:tblPr>
        <w:tblStyle w:val="Table2"/>
        <w:tblW w:w="1538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129"/>
        <w:gridCol w:w="5129"/>
        <w:gridCol w:w="5130"/>
        <w:tblGridChange w:id="0">
          <w:tblGrid>
            <w:gridCol w:w="5129"/>
            <w:gridCol w:w="5129"/>
            <w:gridCol w:w="5130"/>
          </w:tblGrid>
        </w:tblGridChange>
      </w:tblGrid>
      <w:tr>
        <w:trPr>
          <w:cantSplit w:val="0"/>
          <w:tblHeader w:val="0"/>
        </w:trPr>
        <w:tc>
          <w:tcPr>
            <w:shd w:fill="595959" w:val="clear"/>
          </w:tcPr>
          <w:p w:rsidR="00000000" w:rsidDel="00000000" w:rsidP="00000000" w:rsidRDefault="00000000" w:rsidRPr="00000000" w14:paraId="0000001D">
            <w:pPr>
              <w:jc w:val="center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Autumn</w:t>
            </w:r>
          </w:p>
          <w:p w:rsidR="00000000" w:rsidDel="00000000" w:rsidP="00000000" w:rsidRDefault="00000000" w:rsidRPr="00000000" w14:paraId="0000001E">
            <w:pPr>
              <w:jc w:val="center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595959" w:val="clear"/>
          </w:tcPr>
          <w:p w:rsidR="00000000" w:rsidDel="00000000" w:rsidP="00000000" w:rsidRDefault="00000000" w:rsidRPr="00000000" w14:paraId="0000001F">
            <w:pPr>
              <w:jc w:val="center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Spring</w:t>
            </w:r>
          </w:p>
        </w:tc>
        <w:tc>
          <w:tcPr>
            <w:shd w:fill="595959" w:val="clear"/>
          </w:tcPr>
          <w:p w:rsidR="00000000" w:rsidDel="00000000" w:rsidP="00000000" w:rsidRDefault="00000000" w:rsidRPr="00000000" w14:paraId="00000020">
            <w:pPr>
              <w:jc w:val="center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Summer</w:t>
            </w:r>
          </w:p>
          <w:p w:rsidR="00000000" w:rsidDel="00000000" w:rsidP="00000000" w:rsidRDefault="00000000" w:rsidRPr="00000000" w14:paraId="00000021">
            <w:pPr>
              <w:jc w:val="center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2">
            <w:pPr>
              <w:numPr>
                <w:ilvl w:val="0"/>
                <w:numId w:val="17"/>
              </w:numPr>
              <w:ind w:left="357" w:hanging="357"/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color w:val="222222"/>
                <w:sz w:val="20"/>
                <w:szCs w:val="20"/>
                <w:rtl w:val="0"/>
              </w:rPr>
              <w:t xml:space="preserve">Character descriptions (CUSP link - Animals and Living things)</w:t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17"/>
              </w:numPr>
              <w:ind w:left="357" w:hanging="357"/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color w:val="222222"/>
                <w:sz w:val="20"/>
                <w:szCs w:val="20"/>
                <w:rtl w:val="0"/>
              </w:rPr>
              <w:t xml:space="preserve">Simple retelling of a narrative</w:t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17"/>
              </w:numPr>
              <w:ind w:left="357" w:hanging="357"/>
              <w:rPr>
                <w:color w:val="222222"/>
                <w:sz w:val="20"/>
                <w:szCs w:val="20"/>
                <w:u w:val="none"/>
              </w:rPr>
            </w:pPr>
            <w:r w:rsidDel="00000000" w:rsidR="00000000" w:rsidRPr="00000000">
              <w:rPr>
                <w:color w:val="222222"/>
                <w:sz w:val="20"/>
                <w:szCs w:val="20"/>
                <w:rtl w:val="0"/>
              </w:rPr>
              <w:t xml:space="preserve">Poems developing vocabulary</w:t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17"/>
              </w:numPr>
              <w:ind w:left="357" w:hanging="357"/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color w:val="222222"/>
                <w:sz w:val="20"/>
                <w:szCs w:val="20"/>
                <w:rtl w:val="0"/>
              </w:rPr>
              <w:t xml:space="preserve">Stories from other cultures</w:t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17"/>
              </w:numPr>
              <w:ind w:left="357" w:hanging="357"/>
              <w:rPr>
                <w:color w:val="222222"/>
                <w:sz w:val="20"/>
                <w:szCs w:val="20"/>
                <w:u w:val="none"/>
              </w:rPr>
            </w:pPr>
            <w:r w:rsidDel="00000000" w:rsidR="00000000" w:rsidRPr="00000000">
              <w:rPr>
                <w:color w:val="222222"/>
                <w:sz w:val="20"/>
                <w:szCs w:val="20"/>
                <w:rtl w:val="0"/>
              </w:rPr>
              <w:t xml:space="preserve">Formal Invitations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57" w:right="0" w:hanging="357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Poetry on a theme (humorous) 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57" w:right="0" w:hanging="357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Recount from personal experience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57" w:right="0" w:hanging="357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Formal invitations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57" w:right="0" w:hanging="357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Stories from other cultures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57" w:right="0" w:hanging="357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Non-chronological reports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C">
            <w:pPr>
              <w:numPr>
                <w:ilvl w:val="0"/>
                <w:numId w:val="17"/>
              </w:numPr>
              <w:ind w:left="357" w:hanging="357"/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color w:val="222222"/>
                <w:sz w:val="20"/>
                <w:szCs w:val="20"/>
                <w:rtl w:val="0"/>
              </w:rPr>
              <w:t xml:space="preserve">Character description – builds on CUSP Animals, including humans</w:t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17"/>
              </w:numPr>
              <w:ind w:left="357" w:hanging="357"/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color w:val="222222"/>
                <w:sz w:val="20"/>
                <w:szCs w:val="20"/>
                <w:rtl w:val="0"/>
              </w:rPr>
              <w:t xml:space="preserve">Non-chronological reports – builds on CUSP Significant people</w:t>
            </w:r>
          </w:p>
          <w:p w:rsidR="00000000" w:rsidDel="00000000" w:rsidP="00000000" w:rsidRDefault="00000000" w:rsidRPr="00000000" w14:paraId="0000002E">
            <w:pPr>
              <w:numPr>
                <w:ilvl w:val="0"/>
                <w:numId w:val="17"/>
              </w:numPr>
              <w:ind w:left="357" w:hanging="357"/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color w:val="222222"/>
                <w:sz w:val="20"/>
                <w:szCs w:val="20"/>
                <w:rtl w:val="0"/>
              </w:rPr>
              <w:t xml:space="preserve">Simple retelling of a narrative</w:t>
            </w:r>
          </w:p>
          <w:p w:rsidR="00000000" w:rsidDel="00000000" w:rsidP="00000000" w:rsidRDefault="00000000" w:rsidRPr="00000000" w14:paraId="0000002F">
            <w:pPr>
              <w:numPr>
                <w:ilvl w:val="0"/>
                <w:numId w:val="17"/>
              </w:numPr>
              <w:ind w:left="357" w:hanging="357"/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color w:val="222222"/>
                <w:sz w:val="20"/>
                <w:szCs w:val="20"/>
                <w:rtl w:val="0"/>
              </w:rPr>
              <w:t xml:space="preserve">Recount from personal experience – builds on CUSP Where we live</w:t>
            </w:r>
          </w:p>
          <w:p w:rsidR="00000000" w:rsidDel="00000000" w:rsidP="00000000" w:rsidRDefault="00000000" w:rsidRPr="00000000" w14:paraId="00000030">
            <w:pPr>
              <w:numPr>
                <w:ilvl w:val="0"/>
                <w:numId w:val="17"/>
              </w:numPr>
              <w:ind w:left="357" w:hanging="357"/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color w:val="222222"/>
                <w:sz w:val="20"/>
                <w:szCs w:val="20"/>
                <w:rtl w:val="0"/>
              </w:rPr>
              <w:t xml:space="preserve">Poems developing vocabulary – builds on CUSP Stop motion animation</w:t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17"/>
              </w:numPr>
              <w:ind w:left="357" w:hanging="357"/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color w:val="222222"/>
                <w:sz w:val="20"/>
                <w:szCs w:val="20"/>
                <w:rtl w:val="0"/>
              </w:rPr>
              <w:t xml:space="preserve">Poetry on a theme (humorous / poems about change)</w:t>
            </w:r>
          </w:p>
        </w:tc>
      </w:tr>
    </w:tbl>
    <w:p w:rsidR="00000000" w:rsidDel="00000000" w:rsidP="00000000" w:rsidRDefault="00000000" w:rsidRPr="00000000" w14:paraId="00000032">
      <w:pPr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538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63"/>
        <w:gridCol w:w="2187"/>
        <w:gridCol w:w="2188"/>
        <w:gridCol w:w="2187"/>
        <w:gridCol w:w="2188"/>
        <w:gridCol w:w="2187"/>
        <w:gridCol w:w="2188"/>
        <w:tblGridChange w:id="0">
          <w:tblGrid>
            <w:gridCol w:w="2263"/>
            <w:gridCol w:w="2187"/>
            <w:gridCol w:w="2188"/>
            <w:gridCol w:w="2187"/>
            <w:gridCol w:w="2188"/>
            <w:gridCol w:w="2187"/>
            <w:gridCol w:w="218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5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Autumn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7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Spring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9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Summer</w:t>
            </w:r>
          </w:p>
          <w:p w:rsidR="00000000" w:rsidDel="00000000" w:rsidP="00000000" w:rsidRDefault="00000000" w:rsidRPr="00000000" w14:paraId="0000003A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92d050" w:val="clear"/>
          </w:tcPr>
          <w:p w:rsidR="00000000" w:rsidDel="00000000" w:rsidP="00000000" w:rsidRDefault="00000000" w:rsidRPr="00000000" w14:paraId="0000003C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Science Year 1</w:t>
            </w:r>
          </w:p>
        </w:tc>
        <w:tc>
          <w:tcPr>
            <w:gridSpan w:val="2"/>
            <w:shd w:fill="92d050" w:val="clear"/>
          </w:tcPr>
          <w:p w:rsidR="00000000" w:rsidDel="00000000" w:rsidP="00000000" w:rsidRDefault="00000000" w:rsidRPr="00000000" w14:paraId="0000003D">
            <w:pP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INTRODUCE - Plants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57" w:right="0" w:hanging="357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Introduce trees</w:t>
            </w:r>
          </w:p>
          <w:p w:rsidR="00000000" w:rsidDel="00000000" w:rsidP="00000000" w:rsidRDefault="00000000" w:rsidRPr="00000000" w14:paraId="0000003F">
            <w:pP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INTRODUCE - Animals, including humans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2159000</wp:posOffset>
                      </wp:positionH>
                      <wp:positionV relativeFrom="paragraph">
                        <wp:posOffset>50800</wp:posOffset>
                      </wp:positionV>
                      <wp:extent cx="561975" cy="25400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rot="10800000">
                                <a:off x="5065013" y="3770475"/>
                                <a:ext cx="561975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15875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med" w="med" type="triangl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2159000</wp:posOffset>
                      </wp:positionH>
                      <wp:positionV relativeFrom="paragraph">
                        <wp:posOffset>50800</wp:posOffset>
                      </wp:positionV>
                      <wp:extent cx="561975" cy="25400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61975" cy="254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57" w:right="0" w:hanging="357"/>
              <w:jc w:val="left"/>
              <w:rPr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Animals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57" w:right="0" w:hanging="357"/>
              <w:jc w:val="left"/>
              <w:rPr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Eating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57" w:right="0" w:hanging="357"/>
              <w:jc w:val="left"/>
              <w:rPr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Senses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INTRODUCE - Seasonal changes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1765300</wp:posOffset>
                      </wp:positionH>
                      <wp:positionV relativeFrom="paragraph">
                        <wp:posOffset>50800</wp:posOffset>
                      </wp:positionV>
                      <wp:extent cx="3705225" cy="25400"/>
                      <wp:effectExtent b="0" l="0" r="0" t="0"/>
                      <wp:wrapNone/>
                      <wp:docPr id="7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rot="10800000">
                                <a:off x="3493388" y="3770475"/>
                                <a:ext cx="3705225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15875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med" w="med" type="triangl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1765300</wp:posOffset>
                      </wp:positionH>
                      <wp:positionV relativeFrom="paragraph">
                        <wp:posOffset>50800</wp:posOffset>
                      </wp:positionV>
                      <wp:extent cx="3705225" cy="25400"/>
                      <wp:effectExtent b="0" l="0" r="0" t="0"/>
                      <wp:wrapNone/>
                      <wp:docPr id="7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05225" cy="254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57" w:right="0" w:hanging="357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Seasons and weather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57" w:right="0" w:hanging="357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Day to night</w:t>
            </w:r>
          </w:p>
        </w:tc>
        <w:tc>
          <w:tcPr>
            <w:gridSpan w:val="2"/>
            <w:shd w:fill="92d050" w:val="clear"/>
          </w:tcPr>
          <w:p w:rsidR="00000000" w:rsidDel="00000000" w:rsidP="00000000" w:rsidRDefault="00000000" w:rsidRPr="00000000" w14:paraId="0000004F">
            <w:pP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REVISIT - Animals, including humans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1981200</wp:posOffset>
                      </wp:positionH>
                      <wp:positionV relativeFrom="paragraph">
                        <wp:posOffset>76200</wp:posOffset>
                      </wp:positionV>
                      <wp:extent cx="701675" cy="61594"/>
                      <wp:effectExtent b="0" l="0" r="0" t="0"/>
                      <wp:wrapNone/>
                      <wp:docPr id="11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rot="10800000">
                                <a:off x="5003100" y="3757141"/>
                                <a:ext cx="685800" cy="45719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15875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med" w="med" type="triangl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1981200</wp:posOffset>
                      </wp:positionH>
                      <wp:positionV relativeFrom="paragraph">
                        <wp:posOffset>76200</wp:posOffset>
                      </wp:positionV>
                      <wp:extent cx="701675" cy="61594"/>
                      <wp:effectExtent b="0" l="0" r="0" t="0"/>
                      <wp:wrapNone/>
                      <wp:docPr id="11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01675" cy="6159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57" w:right="0" w:hanging="357"/>
              <w:jc w:val="left"/>
              <w:rPr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Animals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57" w:right="0" w:hanging="357"/>
              <w:jc w:val="left"/>
              <w:rPr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Eating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57" w:right="0" w:hanging="357"/>
              <w:jc w:val="left"/>
              <w:rPr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Senses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INTRODUCE - Everyday materials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1866900</wp:posOffset>
                      </wp:positionH>
                      <wp:positionV relativeFrom="paragraph">
                        <wp:posOffset>76200</wp:posOffset>
                      </wp:positionV>
                      <wp:extent cx="806450" cy="61594"/>
                      <wp:effectExtent b="0" l="0" r="0" t="0"/>
                      <wp:wrapNone/>
                      <wp:docPr id="10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950713" y="3757141"/>
                                <a:ext cx="790575" cy="45719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15875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med" w="med" type="triangl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1866900</wp:posOffset>
                      </wp:positionH>
                      <wp:positionV relativeFrom="paragraph">
                        <wp:posOffset>76200</wp:posOffset>
                      </wp:positionV>
                      <wp:extent cx="806450" cy="61594"/>
                      <wp:effectExtent b="0" l="0" r="0" t="0"/>
                      <wp:wrapNone/>
                      <wp:docPr id="10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06450" cy="6159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Materials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Properties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Use what you know</w:t>
            </w:r>
          </w:p>
          <w:p w:rsidR="00000000" w:rsidDel="00000000" w:rsidP="00000000" w:rsidRDefault="00000000" w:rsidRPr="00000000" w14:paraId="0000005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gridSpan w:val="2"/>
            <w:shd w:fill="92d050" w:val="clear"/>
          </w:tcPr>
          <w:p w:rsidR="00000000" w:rsidDel="00000000" w:rsidP="00000000" w:rsidRDefault="00000000" w:rsidRPr="00000000" w14:paraId="0000005F">
            <w:pP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INTRODUCE - Plants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57" w:right="0" w:hanging="357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Introduce parts of a plant</w:t>
            </w:r>
          </w:p>
          <w:p w:rsidR="00000000" w:rsidDel="00000000" w:rsidP="00000000" w:rsidRDefault="00000000" w:rsidRPr="00000000" w14:paraId="00000061">
            <w:pP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REVISIT - Animals, including humans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57" w:right="0" w:hanging="357"/>
              <w:jc w:val="left"/>
              <w:rPr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Animals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57" w:right="0" w:hanging="357"/>
              <w:jc w:val="left"/>
              <w:rPr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Eating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57" w:right="0" w:hanging="357"/>
              <w:jc w:val="left"/>
              <w:rPr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Senses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REVISIT - Everyday materials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Materials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Properties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Use what you know</w:t>
            </w:r>
          </w:p>
          <w:p w:rsidR="00000000" w:rsidDel="00000000" w:rsidP="00000000" w:rsidRDefault="00000000" w:rsidRPr="00000000" w14:paraId="0000006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REVISIT - Seasonal changes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57" w:right="0" w:hanging="357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Seasons and weather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57" w:right="0" w:hanging="357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Day to night</w:t>
            </w:r>
          </w:p>
        </w:tc>
      </w:tr>
      <w:tr>
        <w:trPr>
          <w:cantSplit w:val="0"/>
          <w:tblHeader w:val="0"/>
        </w:trPr>
        <w:tc>
          <w:tcPr>
            <w:shd w:fill="92d050" w:val="clear"/>
          </w:tcPr>
          <w:p w:rsidR="00000000" w:rsidDel="00000000" w:rsidP="00000000" w:rsidRDefault="00000000" w:rsidRPr="00000000" w14:paraId="00000070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Science Year 2</w:t>
            </w:r>
          </w:p>
        </w:tc>
        <w:tc>
          <w:tcPr>
            <w:gridSpan w:val="2"/>
            <w:shd w:fill="92d050" w:val="clear"/>
          </w:tcPr>
          <w:p w:rsidR="00000000" w:rsidDel="00000000" w:rsidP="00000000" w:rsidRDefault="00000000" w:rsidRPr="00000000" w14:paraId="00000071">
            <w:pP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INTRODUCE - Living things and their habitats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2387600</wp:posOffset>
                      </wp:positionH>
                      <wp:positionV relativeFrom="paragraph">
                        <wp:posOffset>76200</wp:posOffset>
                      </wp:positionV>
                      <wp:extent cx="333375" cy="25400"/>
                      <wp:effectExtent b="0" l="0" r="0" t="0"/>
                      <wp:wrapNone/>
                      <wp:docPr id="5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179313" y="3780000"/>
                                <a:ext cx="3333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15875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med" w="med" type="triangl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2387600</wp:posOffset>
                      </wp:positionH>
                      <wp:positionV relativeFrom="paragraph">
                        <wp:posOffset>76200</wp:posOffset>
                      </wp:positionV>
                      <wp:extent cx="333375" cy="25400"/>
                      <wp:effectExtent b="0" l="0" r="0" t="0"/>
                      <wp:wrapNone/>
                      <wp:docPr id="5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33375" cy="254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57" w:right="0" w:hanging="357"/>
              <w:jc w:val="left"/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Characteristics of living things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57" w:right="0" w:hanging="357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Location of living things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57" w:right="0" w:hanging="357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How living things are connected</w:t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5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57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INTRODUCE - Animals, including humans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63500</wp:posOffset>
                      </wp:positionV>
                      <wp:extent cx="542925" cy="25400"/>
                      <wp:effectExtent b="0" l="0" r="0" t="0"/>
                      <wp:wrapNone/>
                      <wp:docPr id="3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074538" y="3780000"/>
                                <a:ext cx="542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15875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med" w="med" type="triangl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63500</wp:posOffset>
                      </wp:positionV>
                      <wp:extent cx="542925" cy="25400"/>
                      <wp:effectExtent b="0" l="0" r="0" t="0"/>
                      <wp:wrapNone/>
                      <wp:docPr id="3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42925" cy="254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57" w:right="0" w:hanging="357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Animals and change</w:t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57" w:right="0" w:hanging="357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Air, water and food</w:t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57" w:right="0" w:hanging="357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Health and food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5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92d050" w:val="clear"/>
          </w:tcPr>
          <w:p w:rsidR="00000000" w:rsidDel="00000000" w:rsidP="00000000" w:rsidRDefault="00000000" w:rsidRPr="00000000" w14:paraId="00000082">
            <w:pP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REVISIT - Living things and their habitats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2197100</wp:posOffset>
                      </wp:positionH>
                      <wp:positionV relativeFrom="paragraph">
                        <wp:posOffset>76200</wp:posOffset>
                      </wp:positionV>
                      <wp:extent cx="542925" cy="25400"/>
                      <wp:effectExtent b="0" l="0" r="0" t="0"/>
                      <wp:wrapNone/>
                      <wp:docPr id="8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074538" y="3780000"/>
                                <a:ext cx="542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15875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med" w="med" type="triangl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2197100</wp:posOffset>
                      </wp:positionH>
                      <wp:positionV relativeFrom="paragraph">
                        <wp:posOffset>76200</wp:posOffset>
                      </wp:positionV>
                      <wp:extent cx="542925" cy="25400"/>
                      <wp:effectExtent b="0" l="0" r="0" t="0"/>
                      <wp:wrapNone/>
                      <wp:docPr id="8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1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42925" cy="254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57" w:right="0" w:hanging="357"/>
              <w:jc w:val="left"/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Characteristics of living things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57" w:right="0" w:hanging="357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Location of living things</w:t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57" w:right="0" w:hanging="357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How living things are connected</w:t>
            </w:r>
          </w:p>
          <w:p w:rsidR="00000000" w:rsidDel="00000000" w:rsidP="00000000" w:rsidRDefault="00000000" w:rsidRPr="00000000" w14:paraId="0000008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REVISIT - Animals, including humans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2032000</wp:posOffset>
                      </wp:positionH>
                      <wp:positionV relativeFrom="paragraph">
                        <wp:posOffset>38100</wp:posOffset>
                      </wp:positionV>
                      <wp:extent cx="625475" cy="61594"/>
                      <wp:effectExtent b="0" l="0" r="0" t="0"/>
                      <wp:wrapNone/>
                      <wp:docPr id="2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rot="10800000">
                                <a:off x="5041200" y="3757141"/>
                                <a:ext cx="609600" cy="45719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15875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med" w="med" type="triangl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2032000</wp:posOffset>
                      </wp:positionH>
                      <wp:positionV relativeFrom="paragraph">
                        <wp:posOffset>38100</wp:posOffset>
                      </wp:positionV>
                      <wp:extent cx="625475" cy="61594"/>
                      <wp:effectExtent b="0" l="0" r="0" t="0"/>
                      <wp:wrapNone/>
                      <wp:docPr id="2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1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25475" cy="6159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57" w:right="0" w:hanging="357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Animals and change</w:t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57" w:right="0" w:hanging="357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Air, water and food</w:t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57" w:right="0" w:hanging="357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Health and food</w:t>
            </w:r>
          </w:p>
          <w:p w:rsidR="00000000" w:rsidDel="00000000" w:rsidP="00000000" w:rsidRDefault="00000000" w:rsidRPr="00000000" w14:paraId="0000009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INTRODUCE &amp; REVISIT - Uses of everyday materials</w:t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57" w:right="0" w:hanging="357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Materials</w:t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57" w:right="0" w:hanging="357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Changes</w:t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57" w:right="0" w:hanging="357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Purpose </w:t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5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92d050" w:val="clear"/>
          </w:tcPr>
          <w:p w:rsidR="00000000" w:rsidDel="00000000" w:rsidP="00000000" w:rsidRDefault="00000000" w:rsidRPr="00000000" w14:paraId="00000098">
            <w:pP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REVISIT - Living things and their habitats</w:t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57" w:right="0" w:hanging="357"/>
              <w:jc w:val="left"/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Characteristics of living things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57" w:right="0" w:hanging="357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Location of living things</w:t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57" w:right="0" w:hanging="357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How living things are connected</w:t>
            </w:r>
          </w:p>
          <w:p w:rsidR="00000000" w:rsidDel="00000000" w:rsidP="00000000" w:rsidRDefault="00000000" w:rsidRPr="00000000" w14:paraId="0000009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INTRODUCE - Plants</w:t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57" w:right="0" w:hanging="357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Growing from a seed</w:t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57" w:right="0" w:hanging="357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Growing from a plant</w:t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57" w:right="0" w:hanging="357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Healthy plants</w:t>
            </w:r>
          </w:p>
          <w:p w:rsidR="00000000" w:rsidDel="00000000" w:rsidP="00000000" w:rsidRDefault="00000000" w:rsidRPr="00000000" w14:paraId="000000A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REVISIT - Animals, including humans</w:t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57" w:right="0" w:hanging="357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Animals and change</w:t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57" w:right="0" w:hanging="357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Air, water and food</w:t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57" w:right="0" w:hanging="357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Health and food</w:t>
            </w:r>
          </w:p>
        </w:tc>
      </w:tr>
      <w:tr>
        <w:trPr>
          <w:cantSplit w:val="0"/>
          <w:tblHeader w:val="0"/>
        </w:trPr>
        <w:tc>
          <w:tcPr>
            <w:shd w:fill="e6c2f0" w:val="clear"/>
          </w:tcPr>
          <w:p w:rsidR="00000000" w:rsidDel="00000000" w:rsidP="00000000" w:rsidRDefault="00000000" w:rsidRPr="00000000" w14:paraId="000000A8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History</w:t>
            </w:r>
          </w:p>
        </w:tc>
        <w:tc>
          <w:tcPr>
            <w:gridSpan w:val="2"/>
            <w:shd w:fill="e6c2f0" w:val="clear"/>
          </w:tcPr>
          <w:p w:rsidR="00000000" w:rsidDel="00000000" w:rsidP="00000000" w:rsidRDefault="00000000" w:rsidRPr="00000000" w14:paraId="000000A9">
            <w:pP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INTRODUCE – Events beyond living memory: The Great Fire of London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2641600</wp:posOffset>
                      </wp:positionH>
                      <wp:positionV relativeFrom="paragraph">
                        <wp:posOffset>76200</wp:posOffset>
                      </wp:positionV>
                      <wp:extent cx="2828925" cy="25400"/>
                      <wp:effectExtent b="0" l="0" r="0" t="0"/>
                      <wp:wrapNone/>
                      <wp:docPr id="6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3931538" y="3775238"/>
                                <a:ext cx="282892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15875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med" w="med" type="triangl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2641600</wp:posOffset>
                      </wp:positionH>
                      <wp:positionV relativeFrom="paragraph">
                        <wp:posOffset>76200</wp:posOffset>
                      </wp:positionV>
                      <wp:extent cx="2828925" cy="25400"/>
                      <wp:effectExtent b="0" l="0" r="0" t="0"/>
                      <wp:wrapNone/>
                      <wp:docPr id="6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1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28925" cy="254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57" w:right="0" w:hanging="357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When and where</w:t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57" w:right="0" w:hanging="357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What happened</w:t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57" w:right="0" w:hanging="357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Evidence and change</w:t>
            </w:r>
          </w:p>
        </w:tc>
        <w:tc>
          <w:tcPr>
            <w:gridSpan w:val="2"/>
            <w:shd w:fill="e6c2f0" w:val="clear"/>
          </w:tcPr>
          <w:p w:rsidR="00000000" w:rsidDel="00000000" w:rsidP="00000000" w:rsidRDefault="00000000" w:rsidRPr="00000000" w14:paraId="000000AE">
            <w:pP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INTRODUCE – Local history study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1790700</wp:posOffset>
                      </wp:positionH>
                      <wp:positionV relativeFrom="paragraph">
                        <wp:posOffset>76200</wp:posOffset>
                      </wp:positionV>
                      <wp:extent cx="933450" cy="25400"/>
                      <wp:effectExtent b="0" l="0" r="0" t="0"/>
                      <wp:wrapNone/>
                      <wp:docPr id="9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rot="10800000">
                                <a:off x="4879275" y="3775238"/>
                                <a:ext cx="93345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15875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med" w="med" type="triangl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1790700</wp:posOffset>
                      </wp:positionH>
                      <wp:positionV relativeFrom="paragraph">
                        <wp:posOffset>76200</wp:posOffset>
                      </wp:positionV>
                      <wp:extent cx="933450" cy="25400"/>
                      <wp:effectExtent b="0" l="0" r="0" t="0"/>
                      <wp:wrapNone/>
                      <wp:docPr id="9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1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3450" cy="254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57" w:right="0" w:hanging="357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Barnham today</w:t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57" w:right="0" w:hanging="357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Barnham in the past</w:t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57" w:right="0" w:hanging="357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What I know about Barnham</w:t>
            </w:r>
          </w:p>
        </w:tc>
        <w:tc>
          <w:tcPr>
            <w:gridSpan w:val="2"/>
            <w:shd w:fill="e6c2f0" w:val="clear"/>
          </w:tcPr>
          <w:p w:rsidR="00000000" w:rsidDel="00000000" w:rsidP="00000000" w:rsidRDefault="00000000" w:rsidRPr="00000000" w14:paraId="000000B9">
            <w:pP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REVISIT - Events beyond living memory: The Great Fire of London</w:t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57" w:right="0" w:hanging="357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When and where</w:t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57" w:right="0" w:hanging="357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What happened</w:t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57" w:right="0" w:hanging="357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Evidence and change</w:t>
            </w:r>
          </w:p>
          <w:p w:rsidR="00000000" w:rsidDel="00000000" w:rsidP="00000000" w:rsidRDefault="00000000" w:rsidRPr="00000000" w14:paraId="000000B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REVISIT – Local history study</w:t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57" w:right="0" w:hanging="357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Barnham today</w:t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57" w:right="0" w:hanging="357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Barnham in the past</w:t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57" w:right="0" w:hanging="357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What I know about Barnham</w:t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5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dd7ee" w:val="clear"/>
          </w:tcPr>
          <w:p w:rsidR="00000000" w:rsidDel="00000000" w:rsidP="00000000" w:rsidRDefault="00000000" w:rsidRPr="00000000" w14:paraId="000000C4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Geography</w:t>
            </w:r>
          </w:p>
        </w:tc>
        <w:tc>
          <w:tcPr>
            <w:gridSpan w:val="2"/>
            <w:shd w:fill="bdd7ee" w:val="clear"/>
          </w:tcPr>
          <w:p w:rsidR="00000000" w:rsidDel="00000000" w:rsidP="00000000" w:rsidRDefault="00000000" w:rsidRPr="00000000" w14:paraId="000000C5">
            <w:pP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INTRODUCE – Place knowledge</w:t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57" w:right="0" w:hanging="357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Europe, United Kingdom, capital cities</w:t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57" w:right="0" w:hanging="357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Africa, Kenya, Nairobi </w:t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57" w:right="0" w:hanging="357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Compare the human and physical similarities and differences</w:t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5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5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INTRODUCE - Human and Physical geography</w:t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57" w:right="0" w:hanging="357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Fieldwork, mapping and position</w:t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57" w:right="0" w:hanging="357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Fieldwork, mapping and symbols</w:t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57" w:right="0" w:hanging="357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Mapping and drawing</w:t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57" w:right="0" w:hanging="357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Summary </w:t>
            </w:r>
          </w:p>
        </w:tc>
        <w:tc>
          <w:tcPr>
            <w:gridSpan w:val="2"/>
            <w:shd w:fill="bdd7ee" w:val="clear"/>
          </w:tcPr>
          <w:p w:rsidR="00000000" w:rsidDel="00000000" w:rsidP="00000000" w:rsidRDefault="00000000" w:rsidRPr="00000000" w14:paraId="000000D1">
            <w:pP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CONTINUE – Place knowledge</w:t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57" w:right="0" w:hanging="357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Europe, United Kingdom, capital cities</w:t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57" w:right="0" w:hanging="357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Africa, Kenya, Nairobi </w:t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57" w:right="0" w:hanging="357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Compare the human and physical similarities and differences</w:t>
            </w:r>
          </w:p>
          <w:p w:rsidR="00000000" w:rsidDel="00000000" w:rsidP="00000000" w:rsidRDefault="00000000" w:rsidRPr="00000000" w14:paraId="000000D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INTRODUCE - Geographical skills and fieldwork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2476500</wp:posOffset>
                      </wp:positionH>
                      <wp:positionV relativeFrom="paragraph">
                        <wp:posOffset>50800</wp:posOffset>
                      </wp:positionV>
                      <wp:extent cx="276225" cy="25400"/>
                      <wp:effectExtent b="0" l="0" r="0" t="0"/>
                      <wp:wrapNone/>
                      <wp:docPr id="4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207888" y="3770475"/>
                                <a:ext cx="276225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15875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med" w="med" type="triangl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2476500</wp:posOffset>
                      </wp:positionH>
                      <wp:positionV relativeFrom="paragraph">
                        <wp:posOffset>50800</wp:posOffset>
                      </wp:positionV>
                      <wp:extent cx="276225" cy="25400"/>
                      <wp:effectExtent b="0" l="0" r="0" t="0"/>
                      <wp:wrapNone/>
                      <wp:docPr id="4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1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6225" cy="254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57" w:right="0" w:hanging="357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Fieldwork, mapping and position of school</w:t>
            </w:r>
          </w:p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57" w:right="0" w:hanging="357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Fieldwork, mapping and symbols of school</w:t>
            </w:r>
          </w:p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57" w:right="0" w:hanging="357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Mapping and drawing of school</w:t>
            </w:r>
          </w:p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57" w:right="0" w:hanging="357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Summary </w:t>
            </w:r>
          </w:p>
        </w:tc>
        <w:tc>
          <w:tcPr>
            <w:gridSpan w:val="2"/>
            <w:shd w:fill="bdd7ee" w:val="clear"/>
          </w:tcPr>
          <w:p w:rsidR="00000000" w:rsidDel="00000000" w:rsidP="00000000" w:rsidRDefault="00000000" w:rsidRPr="00000000" w14:paraId="000000E2">
            <w:pP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EXTEND – Place knowledge</w:t>
            </w:r>
          </w:p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57" w:right="0" w:hanging="357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Europe, United Kingdom, capital cities</w:t>
            </w:r>
          </w:p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57" w:right="0" w:hanging="357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Africa, Kenya, Nairobi </w:t>
            </w:r>
          </w:p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57" w:right="0" w:hanging="357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Compare the human and physical similarities and differences</w:t>
            </w:r>
          </w:p>
          <w:p w:rsidR="00000000" w:rsidDel="00000000" w:rsidP="00000000" w:rsidRDefault="00000000" w:rsidRPr="00000000" w14:paraId="000000E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rPr>
                <w:sz w:val="20"/>
                <w:szCs w:val="2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REVISIT - Geographical skills and fieldwork</w:t>
            </w:r>
          </w:p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57" w:right="0" w:hanging="357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Fieldwork, mapping and position of school</w:t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57" w:right="0" w:hanging="357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Fieldwork, mapping and symbols of school</w:t>
            </w:r>
          </w:p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57" w:right="0" w:hanging="357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Mapping and drawing of school</w:t>
            </w:r>
          </w:p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57" w:right="0" w:hanging="357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Summary</w:t>
            </w:r>
          </w:p>
        </w:tc>
      </w:tr>
      <w:tr>
        <w:trPr>
          <w:cantSplit w:val="0"/>
          <w:tblHeader w:val="0"/>
        </w:trPr>
        <w:tc>
          <w:tcPr>
            <w:shd w:fill="ffd937" w:val="clear"/>
          </w:tcPr>
          <w:p w:rsidR="00000000" w:rsidDel="00000000" w:rsidP="00000000" w:rsidRDefault="00000000" w:rsidRPr="00000000" w14:paraId="000000F3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Art and Design</w:t>
            </w:r>
          </w:p>
        </w:tc>
        <w:tc>
          <w:tcPr>
            <w:gridSpan w:val="2"/>
            <w:shd w:fill="ffd937" w:val="clear"/>
          </w:tcPr>
          <w:p w:rsidR="00000000" w:rsidDel="00000000" w:rsidP="00000000" w:rsidRDefault="00000000" w:rsidRPr="00000000" w14:paraId="000000F4">
            <w:pP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Drawing</w:t>
            </w:r>
          </w:p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57" w:right="0" w:hanging="357"/>
              <w:jc w:val="left"/>
              <w:rPr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Use a range of mark makers to create a variety of effects which are dependent on the surface on which they are placed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Painting</w:t>
            </w:r>
          </w:p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57" w:right="0" w:hanging="357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Select colours and painting tools </w:t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57" w:right="0" w:hanging="357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Make painted marks to express feelings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d937" w:val="clear"/>
          </w:tcPr>
          <w:p w:rsidR="00000000" w:rsidDel="00000000" w:rsidP="00000000" w:rsidRDefault="00000000" w:rsidRPr="00000000" w14:paraId="000000FB">
            <w:pP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Printmaking</w:t>
            </w:r>
          </w:p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57" w:right="0" w:hanging="357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Create repeated patterns Combine printing techniques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rPr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Textiles and collage</w:t>
            </w:r>
          </w:p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57" w:right="0" w:hanging="357"/>
              <w:jc w:val="left"/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Select appropriate pre-used images, colours and textures to create a new picture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d937" w:val="clear"/>
          </w:tcPr>
          <w:p w:rsidR="00000000" w:rsidDel="00000000" w:rsidP="00000000" w:rsidRDefault="00000000" w:rsidRPr="00000000" w14:paraId="00000101">
            <w:pP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3D</w:t>
            </w:r>
          </w:p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57" w:right="0" w:hanging="357"/>
              <w:jc w:val="left"/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Join materials together to form a 3D work of art Make a small rough draft of a sculpture to explore ideas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d8d37" w:val="clear"/>
          </w:tcPr>
          <w:p w:rsidR="00000000" w:rsidDel="00000000" w:rsidP="00000000" w:rsidRDefault="00000000" w:rsidRPr="00000000" w14:paraId="00000104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Design and Technology</w:t>
            </w:r>
          </w:p>
        </w:tc>
        <w:tc>
          <w:tcPr>
            <w:gridSpan w:val="2"/>
            <w:shd w:fill="cd8d37" w:val="clear"/>
          </w:tcPr>
          <w:p w:rsidR="00000000" w:rsidDel="00000000" w:rsidP="00000000" w:rsidRDefault="00000000" w:rsidRPr="00000000" w14:paraId="00000105">
            <w:pP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Textiles</w:t>
            </w:r>
          </w:p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57" w:right="0" w:hanging="357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Explore shape and texture</w:t>
            </w:r>
          </w:p>
          <w:p w:rsidR="00000000" w:rsidDel="00000000" w:rsidP="00000000" w:rsidRDefault="00000000" w:rsidRPr="00000000" w14:paraId="0000010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Food and nutrition</w:t>
            </w:r>
          </w:p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57" w:right="0" w:hanging="357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Following a recipe</w:t>
            </w:r>
          </w:p>
        </w:tc>
        <w:tc>
          <w:tcPr>
            <w:gridSpan w:val="2"/>
            <w:shd w:fill="cd8d37" w:val="clear"/>
          </w:tcPr>
          <w:p w:rsidR="00000000" w:rsidDel="00000000" w:rsidP="00000000" w:rsidRDefault="00000000" w:rsidRPr="00000000" w14:paraId="0000010B">
            <w:pP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Mechanisms</w:t>
            </w:r>
          </w:p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57" w:right="0" w:hanging="357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Axels and wheels</w:t>
            </w:r>
          </w:p>
          <w:p w:rsidR="00000000" w:rsidDel="00000000" w:rsidP="00000000" w:rsidRDefault="00000000" w:rsidRPr="00000000" w14:paraId="0000010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Understanding materials</w:t>
            </w:r>
          </w:p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57" w:right="0" w:hanging="357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Manipulating materials</w:t>
            </w:r>
          </w:p>
        </w:tc>
        <w:tc>
          <w:tcPr>
            <w:gridSpan w:val="2"/>
            <w:shd w:fill="cd8d37" w:val="clear"/>
          </w:tcPr>
          <w:p w:rsidR="00000000" w:rsidDel="00000000" w:rsidP="00000000" w:rsidRDefault="00000000" w:rsidRPr="00000000" w14:paraId="00000111">
            <w:pP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Food and nutrition</w:t>
            </w:r>
          </w:p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57" w:right="0" w:hanging="357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Increasing our intake of fruit and vegetables</w:t>
            </w:r>
          </w:p>
          <w:p w:rsidR="00000000" w:rsidDel="00000000" w:rsidP="00000000" w:rsidRDefault="00000000" w:rsidRPr="00000000" w14:paraId="0000011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Structures</w:t>
            </w:r>
          </w:p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57" w:right="0" w:hanging="357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Freestanding structures with moving parts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7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Music</w:t>
            </w:r>
          </w:p>
        </w:tc>
        <w:tc>
          <w:tcPr/>
          <w:p w:rsidR="00000000" w:rsidDel="00000000" w:rsidP="00000000" w:rsidRDefault="00000000" w:rsidRPr="00000000" w14:paraId="00000118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Charanga</w:t>
            </w:r>
          </w:p>
          <w:p w:rsidR="00000000" w:rsidDel="00000000" w:rsidP="00000000" w:rsidRDefault="00000000" w:rsidRPr="00000000" w14:paraId="0000011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Hands, feet, heart</w:t>
            </w:r>
          </w:p>
          <w:p w:rsidR="00000000" w:rsidDel="00000000" w:rsidP="00000000" w:rsidRDefault="00000000" w:rsidRPr="00000000" w14:paraId="0000011A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B">
            <w:pP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Charanga</w:t>
            </w:r>
          </w:p>
          <w:p w:rsidR="00000000" w:rsidDel="00000000" w:rsidP="00000000" w:rsidRDefault="00000000" w:rsidRPr="00000000" w14:paraId="0000011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Ho, Ho, Ho</w:t>
            </w:r>
          </w:p>
        </w:tc>
        <w:tc>
          <w:tcPr/>
          <w:p w:rsidR="00000000" w:rsidDel="00000000" w:rsidP="00000000" w:rsidRDefault="00000000" w:rsidRPr="00000000" w14:paraId="0000011D">
            <w:pP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Charanga</w:t>
            </w:r>
          </w:p>
          <w:p w:rsidR="00000000" w:rsidDel="00000000" w:rsidP="00000000" w:rsidRDefault="00000000" w:rsidRPr="00000000" w14:paraId="0000011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 wanna play in a band</w:t>
            </w:r>
          </w:p>
          <w:p w:rsidR="00000000" w:rsidDel="00000000" w:rsidP="00000000" w:rsidRDefault="00000000" w:rsidRPr="00000000" w14:paraId="0000011F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0">
            <w:pP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Charanga</w:t>
            </w:r>
          </w:p>
          <w:p w:rsidR="00000000" w:rsidDel="00000000" w:rsidP="00000000" w:rsidRDefault="00000000" w:rsidRPr="00000000" w14:paraId="0000012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Zootime</w:t>
            </w:r>
          </w:p>
        </w:tc>
        <w:tc>
          <w:tcPr/>
          <w:p w:rsidR="00000000" w:rsidDel="00000000" w:rsidP="00000000" w:rsidRDefault="00000000" w:rsidRPr="00000000" w14:paraId="00000122">
            <w:pP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Charanga</w:t>
            </w:r>
          </w:p>
          <w:p w:rsidR="00000000" w:rsidDel="00000000" w:rsidP="00000000" w:rsidRDefault="00000000" w:rsidRPr="00000000" w14:paraId="0000012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Friendship song</w:t>
            </w:r>
          </w:p>
          <w:p w:rsidR="00000000" w:rsidDel="00000000" w:rsidP="00000000" w:rsidRDefault="00000000" w:rsidRPr="00000000" w14:paraId="00000124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5">
            <w:pP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Charanga</w:t>
            </w:r>
          </w:p>
          <w:p w:rsidR="00000000" w:rsidDel="00000000" w:rsidP="00000000" w:rsidRDefault="00000000" w:rsidRPr="00000000" w14:paraId="0000012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Reflect, rewind and reply</w:t>
            </w:r>
          </w:p>
          <w:p w:rsidR="00000000" w:rsidDel="00000000" w:rsidP="00000000" w:rsidRDefault="00000000" w:rsidRPr="00000000" w14:paraId="00000127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00b0f0" w:val="clear"/>
          </w:tcPr>
          <w:p w:rsidR="00000000" w:rsidDel="00000000" w:rsidP="00000000" w:rsidRDefault="00000000" w:rsidRPr="00000000" w14:paraId="00000128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Computing</w:t>
            </w:r>
          </w:p>
        </w:tc>
        <w:tc>
          <w:tcPr>
            <w:gridSpan w:val="2"/>
            <w:shd w:fill="00b0f0" w:val="clear"/>
          </w:tcPr>
          <w:p w:rsidR="00000000" w:rsidDel="00000000" w:rsidP="00000000" w:rsidRDefault="00000000" w:rsidRPr="00000000" w14:paraId="00000129">
            <w:pP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Keychain Computing</w:t>
            </w:r>
          </w:p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57" w:right="0" w:hanging="357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Computing systems and networks</w:t>
            </w:r>
          </w:p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57" w:right="0" w:hanging="357"/>
              <w:jc w:val="left"/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Creating media – digital photography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57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00b0f0" w:val="clear"/>
          </w:tcPr>
          <w:p w:rsidR="00000000" w:rsidDel="00000000" w:rsidP="00000000" w:rsidRDefault="00000000" w:rsidRPr="00000000" w14:paraId="0000012E">
            <w:pP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Keychain Computing</w:t>
            </w:r>
          </w:p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57" w:right="0" w:hanging="357"/>
              <w:jc w:val="left"/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Creating media – making music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57" w:right="0" w:hanging="357"/>
              <w:jc w:val="left"/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pictograms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00b0f0" w:val="clear"/>
          </w:tcPr>
          <w:p w:rsidR="00000000" w:rsidDel="00000000" w:rsidP="00000000" w:rsidRDefault="00000000" w:rsidRPr="00000000" w14:paraId="00000132">
            <w:pP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Keychain Computing</w:t>
            </w:r>
          </w:p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57" w:right="0" w:hanging="357"/>
              <w:jc w:val="left"/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Programming 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57" w:right="0" w:hanging="357"/>
              <w:jc w:val="left"/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Programming B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6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PE</w:t>
            </w:r>
          </w:p>
        </w:tc>
        <w:tc>
          <w:tcPr/>
          <w:p w:rsidR="00000000" w:rsidDel="00000000" w:rsidP="00000000" w:rsidRDefault="00000000" w:rsidRPr="00000000" w14:paraId="00000137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Fundamental skills</w:t>
            </w:r>
          </w:p>
          <w:p w:rsidR="00000000" w:rsidDel="00000000" w:rsidP="00000000" w:rsidRDefault="00000000" w:rsidRPr="00000000" w14:paraId="00000138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Yoga </w:t>
            </w:r>
          </w:p>
          <w:p w:rsidR="00000000" w:rsidDel="00000000" w:rsidP="00000000" w:rsidRDefault="00000000" w:rsidRPr="00000000" w14:paraId="00000139">
            <w:pP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A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Gymnastics</w:t>
            </w:r>
          </w:p>
          <w:p w:rsidR="00000000" w:rsidDel="00000000" w:rsidP="00000000" w:rsidRDefault="00000000" w:rsidRPr="00000000" w14:paraId="0000013B">
            <w:pP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Games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C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Gymnastics</w:t>
            </w:r>
          </w:p>
          <w:p w:rsidR="00000000" w:rsidDel="00000000" w:rsidP="00000000" w:rsidRDefault="00000000" w:rsidRPr="00000000" w14:paraId="0000013D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Dance </w:t>
            </w:r>
          </w:p>
          <w:p w:rsidR="00000000" w:rsidDel="00000000" w:rsidP="00000000" w:rsidRDefault="00000000" w:rsidRPr="00000000" w14:paraId="0000013E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F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Dance</w:t>
            </w:r>
          </w:p>
          <w:p w:rsidR="00000000" w:rsidDel="00000000" w:rsidP="00000000" w:rsidRDefault="00000000" w:rsidRPr="00000000" w14:paraId="00000140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Gymnastics </w:t>
            </w:r>
          </w:p>
        </w:tc>
        <w:tc>
          <w:tcPr/>
          <w:p w:rsidR="00000000" w:rsidDel="00000000" w:rsidP="00000000" w:rsidRDefault="00000000" w:rsidRPr="00000000" w14:paraId="00000141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Scooters</w:t>
            </w:r>
          </w:p>
          <w:p w:rsidR="00000000" w:rsidDel="00000000" w:rsidP="00000000" w:rsidRDefault="00000000" w:rsidRPr="00000000" w14:paraId="00000142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Games</w:t>
            </w:r>
          </w:p>
          <w:p w:rsidR="00000000" w:rsidDel="00000000" w:rsidP="00000000" w:rsidRDefault="00000000" w:rsidRPr="00000000" w14:paraId="00000143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4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Games</w:t>
            </w:r>
          </w:p>
          <w:p w:rsidR="00000000" w:rsidDel="00000000" w:rsidP="00000000" w:rsidRDefault="00000000" w:rsidRPr="00000000" w14:paraId="00000145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Athletics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6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PSHE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47">
            <w:pP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Me and my relationships</w:t>
            </w:r>
          </w:p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57" w:right="0" w:hanging="357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Feelings</w:t>
            </w:r>
          </w:p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57" w:right="0" w:hanging="357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Bullying</w:t>
            </w:r>
          </w:p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57" w:right="0" w:hanging="357"/>
              <w:jc w:val="left"/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Friendships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Valuing difference</w:t>
            </w:r>
          </w:p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57" w:right="0" w:hanging="357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What makes us who we are</w:t>
            </w:r>
          </w:p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57" w:right="0" w:hanging="357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My special people</w:t>
            </w:r>
          </w:p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57" w:right="0" w:hanging="357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Acts of kindness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51">
            <w:pP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Keeping myself safe</w:t>
            </w:r>
          </w:p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57" w:right="0" w:hanging="357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Speaking out</w:t>
            </w:r>
          </w:p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57" w:right="0" w:hanging="357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Secrets</w:t>
            </w:r>
          </w:p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57" w:right="0" w:hanging="357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Staying safe</w:t>
            </w:r>
          </w:p>
          <w:p w:rsidR="00000000" w:rsidDel="00000000" w:rsidP="00000000" w:rsidRDefault="00000000" w:rsidRPr="00000000" w14:paraId="0000015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6">
            <w:pP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Rights and responsibility</w:t>
            </w:r>
          </w:p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57" w:right="0" w:hanging="357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Getting on with others</w:t>
            </w:r>
          </w:p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57" w:right="0" w:hanging="357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Feeling safe</w:t>
            </w:r>
          </w:p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57" w:right="0" w:hanging="357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Playing games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5B">
            <w:pP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Being my best</w:t>
            </w:r>
          </w:p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57" w:right="0" w:hanging="357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You can do it</w:t>
            </w:r>
          </w:p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57" w:right="0" w:hanging="357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What my body needs</w:t>
            </w:r>
          </w:p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57" w:right="0" w:hanging="357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What my body can do</w:t>
            </w:r>
          </w:p>
          <w:p w:rsidR="00000000" w:rsidDel="00000000" w:rsidP="00000000" w:rsidRDefault="00000000" w:rsidRPr="00000000" w14:paraId="0000015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0">
            <w:pP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Growing and changing</w:t>
            </w:r>
          </w:p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57" w:right="0" w:hanging="357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Growing up</w:t>
            </w:r>
          </w:p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57" w:right="0" w:hanging="357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My body, your body</w:t>
            </w:r>
          </w:p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57" w:right="0" w:hanging="357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Respecting privacy</w:t>
            </w:r>
          </w:p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57" w:right="0" w:hanging="357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Basic first aid</w:t>
            </w:r>
          </w:p>
        </w:tc>
      </w:tr>
      <w:tr>
        <w:trPr>
          <w:cantSplit w:val="0"/>
          <w:tblHeader w:val="0"/>
        </w:trPr>
        <w:tc>
          <w:tcPr>
            <w:shd w:fill="f7cbac" w:val="clear"/>
          </w:tcPr>
          <w:p w:rsidR="00000000" w:rsidDel="00000000" w:rsidP="00000000" w:rsidRDefault="00000000" w:rsidRPr="00000000" w14:paraId="00000166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</w:t>
            </w:r>
          </w:p>
        </w:tc>
        <w:tc>
          <w:tcPr>
            <w:shd w:fill="f7cbac" w:val="clear"/>
          </w:tcPr>
          <w:p w:rsidR="00000000" w:rsidDel="00000000" w:rsidP="00000000" w:rsidRDefault="00000000" w:rsidRPr="00000000" w14:paraId="00000167">
            <w:pP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Believing – Judaism</w:t>
            </w:r>
          </w:p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57" w:right="0" w:hanging="357"/>
              <w:jc w:val="left"/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Why do Jewish families talk about repentance at New Year?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7cbac" w:val="clear"/>
          </w:tcPr>
          <w:p w:rsidR="00000000" w:rsidDel="00000000" w:rsidP="00000000" w:rsidRDefault="00000000" w:rsidRPr="00000000" w14:paraId="00000169">
            <w:pP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Belonging – Christianity</w:t>
            </w:r>
          </w:p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57" w:right="0" w:hanging="357"/>
              <w:jc w:val="left"/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Why was Jesus given the name ‘saviour’?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7cbac" w:val="clear"/>
          </w:tcPr>
          <w:p w:rsidR="00000000" w:rsidDel="00000000" w:rsidP="00000000" w:rsidRDefault="00000000" w:rsidRPr="00000000" w14:paraId="0000016B">
            <w:pP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Islam</w:t>
            </w:r>
          </w:p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57" w:right="0" w:hanging="357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How do some Muslims show Allah is compassionate and merciful?</w:t>
            </w:r>
          </w:p>
        </w:tc>
        <w:tc>
          <w:tcPr>
            <w:shd w:fill="f7cbac" w:val="clear"/>
          </w:tcPr>
          <w:p w:rsidR="00000000" w:rsidDel="00000000" w:rsidP="00000000" w:rsidRDefault="00000000" w:rsidRPr="00000000" w14:paraId="0000016D">
            <w:pPr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u w:val="single"/>
                <w:rtl w:val="0"/>
              </w:rPr>
              <w:t xml:space="preserve">Symbols and Artefacts – Christianity</w:t>
            </w:r>
          </w:p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57" w:right="0" w:hanging="357"/>
              <w:jc w:val="left"/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What are the best symbols of Jesus’ death &amp; resurrection at Easter?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7cbac" w:val="clear"/>
          </w:tcPr>
          <w:p w:rsidR="00000000" w:rsidDel="00000000" w:rsidP="00000000" w:rsidRDefault="00000000" w:rsidRPr="00000000" w14:paraId="0000016F">
            <w:pP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Leaders and Teachers – Christianity</w:t>
            </w:r>
          </w:p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57" w:right="0" w:hanging="357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Why do Christians trust Jesus and follow him?</w:t>
            </w:r>
          </w:p>
        </w:tc>
        <w:tc>
          <w:tcPr>
            <w:shd w:fill="f7cbac" w:val="clear"/>
          </w:tcPr>
          <w:p w:rsidR="00000000" w:rsidDel="00000000" w:rsidP="00000000" w:rsidRDefault="00000000" w:rsidRPr="00000000" w14:paraId="00000171">
            <w:pP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Leaders and Teachers – Judaism</w:t>
            </w:r>
          </w:p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57" w:right="0" w:hanging="357"/>
              <w:jc w:val="left"/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Why is the Torah such a joy for the Jewish community?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3">
      <w:pPr>
        <w:spacing w:after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Avenir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3.png"/><Relationship Id="rId10" Type="http://schemas.openxmlformats.org/officeDocument/2006/relationships/image" Target="media/image5.png"/><Relationship Id="rId13" Type="http://schemas.openxmlformats.org/officeDocument/2006/relationships/image" Target="media/image2.png"/><Relationship Id="rId12" Type="http://schemas.openxmlformats.org/officeDocument/2006/relationships/image" Target="media/image8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0.png"/><Relationship Id="rId15" Type="http://schemas.openxmlformats.org/officeDocument/2006/relationships/image" Target="media/image9.png"/><Relationship Id="rId14" Type="http://schemas.openxmlformats.org/officeDocument/2006/relationships/image" Target="media/image6.png"/><Relationship Id="rId16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7.png"/><Relationship Id="rId8" Type="http://schemas.openxmlformats.org/officeDocument/2006/relationships/image" Target="media/image1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