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rFonts w:ascii="SassoonCRInfant" w:cs="SassoonCRInfant" w:eastAsia="SassoonCRInfant" w:hAnsi="SassoonCRInfant"/>
          <w:b w:val="1"/>
          <w:sz w:val="36"/>
          <w:szCs w:val="36"/>
        </w:rPr>
      </w:pPr>
      <w:r w:rsidDel="00000000" w:rsidR="00000000" w:rsidRPr="00000000">
        <w:rPr>
          <w:rFonts w:ascii="SassoonCRInfant" w:cs="SassoonCRInfant" w:eastAsia="SassoonCRInfant" w:hAnsi="SassoonCRInfant"/>
          <w:b w:val="1"/>
          <w:sz w:val="36"/>
          <w:szCs w:val="36"/>
          <w:rtl w:val="0"/>
        </w:rPr>
        <w:t xml:space="preserve">YEAR 5</w:t>
      </w:r>
    </w:p>
    <w:p w:rsidR="00000000" w:rsidDel="00000000" w:rsidP="00000000" w:rsidRDefault="00000000" w:rsidRPr="00000000" w14:paraId="00000002">
      <w:pPr>
        <w:pageBreakBefore w:val="0"/>
        <w:spacing w:after="0" w:line="240" w:lineRule="auto"/>
        <w:jc w:val="center"/>
        <w:rPr>
          <w:rFonts w:ascii="SassoonCRInfant" w:cs="SassoonCRInfant" w:eastAsia="SassoonCRInfant" w:hAnsi="SassoonCRInfant"/>
          <w:b w:val="1"/>
          <w:sz w:val="24"/>
          <w:szCs w:val="24"/>
        </w:rPr>
      </w:pPr>
      <w:r w:rsidDel="00000000" w:rsidR="00000000" w:rsidRPr="00000000">
        <w:rPr>
          <w:rFonts w:ascii="SassoonCRInfant" w:cs="SassoonCRInfant" w:eastAsia="SassoonCRInfant" w:hAnsi="SassoonCRInfant"/>
          <w:b w:val="1"/>
          <w:sz w:val="24"/>
          <w:szCs w:val="24"/>
          <w:rtl w:val="0"/>
        </w:rPr>
        <w:t xml:space="preserve">Curriculum Overview</w:t>
      </w:r>
    </w:p>
    <w:p w:rsidR="00000000" w:rsidDel="00000000" w:rsidP="00000000" w:rsidRDefault="00000000" w:rsidRPr="00000000" w14:paraId="00000003">
      <w:pPr>
        <w:pageBreakBefore w:val="0"/>
        <w:spacing w:after="0" w:line="240" w:lineRule="auto"/>
        <w:jc w:val="center"/>
        <w:rPr>
          <w:rFonts w:ascii="SassoonCRInfant" w:cs="SassoonCRInfant" w:eastAsia="SassoonCRInfant" w:hAnsi="SassoonCRInfant"/>
          <w:b w:val="1"/>
          <w:sz w:val="20"/>
          <w:szCs w:val="20"/>
        </w:rPr>
      </w:pPr>
      <w:r w:rsidDel="00000000" w:rsidR="00000000" w:rsidRPr="00000000">
        <w:rPr>
          <w:rtl w:val="0"/>
        </w:rPr>
      </w:r>
    </w:p>
    <w:tbl>
      <w:tblPr>
        <w:tblStyle w:val="Table1"/>
        <w:tblW w:w="153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6"/>
        <w:gridCol w:w="1226"/>
        <w:gridCol w:w="1774"/>
        <w:gridCol w:w="1097"/>
        <w:gridCol w:w="818"/>
        <w:gridCol w:w="1915"/>
        <w:gridCol w:w="1915"/>
        <w:gridCol w:w="1916"/>
        <w:gridCol w:w="1915"/>
        <w:gridCol w:w="1916"/>
        <w:tblGridChange w:id="0">
          <w:tblGrid>
            <w:gridCol w:w="896"/>
            <w:gridCol w:w="1226"/>
            <w:gridCol w:w="1774"/>
            <w:gridCol w:w="1097"/>
            <w:gridCol w:w="818"/>
            <w:gridCol w:w="1915"/>
            <w:gridCol w:w="1915"/>
            <w:gridCol w:w="1916"/>
            <w:gridCol w:w="1915"/>
            <w:gridCol w:w="1916"/>
          </w:tblGrid>
        </w:tblGridChange>
      </w:tblGrid>
      <w:tr>
        <w:trPr>
          <w:cantSplit w:val="0"/>
          <w:tblHeader w:val="0"/>
        </w:trPr>
        <w:tc>
          <w:tcPr>
            <w:shd w:fill="385623" w:val="clear"/>
            <w:vAlign w:val="center"/>
          </w:tcPr>
          <w:p w:rsidR="00000000" w:rsidDel="00000000" w:rsidP="00000000" w:rsidRDefault="00000000" w:rsidRPr="00000000" w14:paraId="00000004">
            <w:pPr>
              <w:pageBreakBefore w:val="0"/>
              <w:jc w:val="center"/>
              <w:rPr>
                <w:rFonts w:ascii="SassoonCRInfant" w:cs="SassoonCRInfant" w:eastAsia="SassoonCRInfant" w:hAnsi="SassoonCRInfant"/>
              </w:rPr>
            </w:pPr>
            <w:r w:rsidDel="00000000" w:rsidR="00000000" w:rsidRPr="00000000">
              <w:rPr>
                <w:rtl w:val="0"/>
              </w:rPr>
            </w:r>
          </w:p>
        </w:tc>
        <w:tc>
          <w:tcPr>
            <w:shd w:fill="385623" w:val="clear"/>
          </w:tcPr>
          <w:p w:rsidR="00000000" w:rsidDel="00000000" w:rsidP="00000000" w:rsidRDefault="00000000" w:rsidRPr="00000000" w14:paraId="00000005">
            <w:pPr>
              <w:pageBreakBefore w:val="0"/>
              <w:jc w:val="center"/>
              <w:rPr>
                <w:rFonts w:ascii="SassoonCRInfant" w:cs="SassoonCRInfant" w:eastAsia="SassoonCRInfant" w:hAnsi="SassoonCRInfant"/>
              </w:rPr>
            </w:pPr>
            <w:r w:rsidDel="00000000" w:rsidR="00000000" w:rsidRPr="00000000">
              <w:rPr>
                <w:rtl w:val="0"/>
              </w:rPr>
            </w:r>
          </w:p>
        </w:tc>
        <w:tc>
          <w:tcPr>
            <w:shd w:fill="385623" w:val="clear"/>
            <w:vAlign w:val="center"/>
          </w:tcPr>
          <w:p w:rsidR="00000000" w:rsidDel="00000000" w:rsidP="00000000" w:rsidRDefault="00000000" w:rsidRPr="00000000" w14:paraId="00000006">
            <w:pPr>
              <w:pageBreakBefore w:val="0"/>
              <w:jc w:val="center"/>
              <w:rPr>
                <w:rFonts w:ascii="SassoonCRInfant" w:cs="SassoonCRInfant" w:eastAsia="SassoonCRInfant" w:hAnsi="SassoonCRInfant"/>
              </w:rPr>
            </w:pPr>
            <w:r w:rsidDel="00000000" w:rsidR="00000000" w:rsidRPr="00000000">
              <w:rPr>
                <w:rtl w:val="0"/>
              </w:rPr>
            </w:r>
          </w:p>
        </w:tc>
        <w:tc>
          <w:tcPr>
            <w:gridSpan w:val="3"/>
            <w:shd w:fill="385623" w:val="clear"/>
            <w:vAlign w:val="center"/>
          </w:tcPr>
          <w:p w:rsidR="00000000" w:rsidDel="00000000" w:rsidP="00000000" w:rsidRDefault="00000000" w:rsidRPr="00000000" w14:paraId="00000007">
            <w:pPr>
              <w:pageBreakBefore w:val="0"/>
              <w:jc w:val="center"/>
              <w:rPr>
                <w:rFonts w:ascii="SassoonCRInfant" w:cs="SassoonCRInfant" w:eastAsia="SassoonCRInfant" w:hAnsi="SassoonCRInfant"/>
                <w:b w:val="1"/>
                <w:color w:val="ffffff"/>
                <w:sz w:val="24"/>
                <w:szCs w:val="24"/>
              </w:rPr>
            </w:pPr>
            <w:r w:rsidDel="00000000" w:rsidR="00000000" w:rsidRPr="00000000">
              <w:rPr>
                <w:rFonts w:ascii="SassoonCRInfant" w:cs="SassoonCRInfant" w:eastAsia="SassoonCRInfant" w:hAnsi="SassoonCRInfant"/>
                <w:b w:val="1"/>
                <w:color w:val="ffffff"/>
                <w:sz w:val="24"/>
                <w:szCs w:val="24"/>
                <w:rtl w:val="0"/>
              </w:rPr>
              <w:t xml:space="preserve">Autumn </w:t>
            </w:r>
          </w:p>
        </w:tc>
        <w:tc>
          <w:tcPr>
            <w:gridSpan w:val="2"/>
            <w:shd w:fill="385623" w:val="clear"/>
            <w:vAlign w:val="center"/>
          </w:tcPr>
          <w:p w:rsidR="00000000" w:rsidDel="00000000" w:rsidP="00000000" w:rsidRDefault="00000000" w:rsidRPr="00000000" w14:paraId="0000000A">
            <w:pPr>
              <w:pageBreakBefore w:val="0"/>
              <w:jc w:val="center"/>
              <w:rPr>
                <w:rFonts w:ascii="SassoonCRInfant" w:cs="SassoonCRInfant" w:eastAsia="SassoonCRInfant" w:hAnsi="SassoonCRInfant"/>
                <w:b w:val="1"/>
                <w:color w:val="ffffff"/>
                <w:sz w:val="24"/>
                <w:szCs w:val="24"/>
              </w:rPr>
            </w:pPr>
            <w:r w:rsidDel="00000000" w:rsidR="00000000" w:rsidRPr="00000000">
              <w:rPr>
                <w:rFonts w:ascii="SassoonCRInfant" w:cs="SassoonCRInfant" w:eastAsia="SassoonCRInfant" w:hAnsi="SassoonCRInfant"/>
                <w:b w:val="1"/>
                <w:color w:val="ffffff"/>
                <w:sz w:val="24"/>
                <w:szCs w:val="24"/>
                <w:rtl w:val="0"/>
              </w:rPr>
              <w:t xml:space="preserve">Spring </w:t>
            </w:r>
          </w:p>
        </w:tc>
        <w:tc>
          <w:tcPr>
            <w:gridSpan w:val="2"/>
            <w:shd w:fill="385623" w:val="clear"/>
          </w:tcPr>
          <w:p w:rsidR="00000000" w:rsidDel="00000000" w:rsidP="00000000" w:rsidRDefault="00000000" w:rsidRPr="00000000" w14:paraId="0000000C">
            <w:pPr>
              <w:pageBreakBefore w:val="0"/>
              <w:jc w:val="center"/>
              <w:rPr>
                <w:rFonts w:ascii="SassoonCRInfant" w:cs="SassoonCRInfant" w:eastAsia="SassoonCRInfant" w:hAnsi="SassoonCRInfant"/>
                <w:b w:val="1"/>
                <w:color w:val="ffffff"/>
                <w:sz w:val="24"/>
                <w:szCs w:val="24"/>
              </w:rPr>
            </w:pPr>
            <w:r w:rsidDel="00000000" w:rsidR="00000000" w:rsidRPr="00000000">
              <w:rPr>
                <w:rFonts w:ascii="SassoonCRInfant" w:cs="SassoonCRInfant" w:eastAsia="SassoonCRInfant" w:hAnsi="SassoonCRInfant"/>
                <w:b w:val="1"/>
                <w:color w:val="ffffff"/>
                <w:sz w:val="24"/>
                <w:szCs w:val="24"/>
                <w:rtl w:val="0"/>
              </w:rPr>
              <w:t xml:space="preserve">Summer </w:t>
            </w:r>
          </w:p>
        </w:tc>
      </w:tr>
      <w:tr>
        <w:trPr>
          <w:cantSplit w:val="0"/>
          <w:trHeight w:val="539" w:hRule="atLeast"/>
          <w:tblHeader w:val="0"/>
        </w:trPr>
        <w:tc>
          <w:tcPr>
            <w:vMerge w:val="restart"/>
            <w:shd w:fill="385623" w:val="clear"/>
            <w:vAlign w:val="center"/>
          </w:tcPr>
          <w:p w:rsidR="00000000" w:rsidDel="00000000" w:rsidP="00000000" w:rsidRDefault="00000000" w:rsidRPr="00000000" w14:paraId="0000000E">
            <w:pPr>
              <w:pageBreakBefore w:val="0"/>
              <w:jc w:val="center"/>
              <w:rPr>
                <w:rFonts w:ascii="SassoonCRInfant" w:cs="SassoonCRInfant" w:eastAsia="SassoonCRInfant" w:hAnsi="SassoonCRInfant"/>
                <w:b w:val="1"/>
              </w:rPr>
            </w:pPr>
            <w:r w:rsidDel="00000000" w:rsidR="00000000" w:rsidRPr="00000000">
              <w:rPr>
                <w:rFonts w:ascii="SassoonCRInfant" w:cs="SassoonCRInfant" w:eastAsia="SassoonCRInfant" w:hAnsi="SassoonCRInfant"/>
                <w:b w:val="1"/>
                <w:color w:val="ffffff"/>
                <w:sz w:val="28"/>
                <w:szCs w:val="28"/>
                <w:rtl w:val="0"/>
              </w:rPr>
              <w:t xml:space="preserve">Year A</w:t>
            </w:r>
            <w:r w:rsidDel="00000000" w:rsidR="00000000" w:rsidRPr="00000000">
              <w:rPr>
                <w:rtl w:val="0"/>
              </w:rPr>
            </w:r>
          </w:p>
        </w:tc>
        <w:tc>
          <w:tcPr>
            <w:shd w:fill="c5e0b3" w:val="clear"/>
          </w:tcPr>
          <w:p w:rsidR="00000000" w:rsidDel="00000000" w:rsidP="00000000" w:rsidRDefault="00000000" w:rsidRPr="00000000" w14:paraId="0000000F">
            <w:pPr>
              <w:pageBreakBefore w:val="0"/>
              <w:jc w:val="center"/>
              <w:rPr>
                <w:rFonts w:ascii="SassoonCRInfant" w:cs="SassoonCRInfant" w:eastAsia="SassoonCRInfant" w:hAnsi="SassoonCRInfant"/>
                <w:b w:val="1"/>
                <w:sz w:val="16"/>
                <w:szCs w:val="16"/>
              </w:rPr>
            </w:pPr>
            <w:r w:rsidDel="00000000" w:rsidR="00000000" w:rsidRPr="00000000">
              <w:rPr>
                <w:rtl w:val="0"/>
              </w:rPr>
            </w:r>
          </w:p>
        </w:tc>
        <w:tc>
          <w:tcPr>
            <w:shd w:fill="c5e0b3" w:val="clear"/>
            <w:vAlign w:val="center"/>
          </w:tcPr>
          <w:p w:rsidR="00000000" w:rsidDel="00000000" w:rsidP="00000000" w:rsidRDefault="00000000" w:rsidRPr="00000000" w14:paraId="00000010">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Title </w:t>
            </w:r>
          </w:p>
        </w:tc>
        <w:tc>
          <w:tcPr>
            <w:gridSpan w:val="3"/>
            <w:shd w:fill="e2efd9" w:val="clear"/>
          </w:tcPr>
          <w:p w:rsidR="00000000" w:rsidDel="00000000" w:rsidP="00000000" w:rsidRDefault="00000000" w:rsidRPr="00000000" w14:paraId="00000011">
            <w:pPr>
              <w:pageBreakBefore w:val="0"/>
              <w:jc w:val="center"/>
              <w:rPr>
                <w:b w:val="1"/>
                <w:sz w:val="18"/>
                <w:szCs w:val="18"/>
              </w:rPr>
            </w:pPr>
            <w:r w:rsidDel="00000000" w:rsidR="00000000" w:rsidRPr="00000000">
              <w:rPr>
                <w:rtl w:val="0"/>
              </w:rPr>
            </w:r>
          </w:p>
          <w:p w:rsidR="00000000" w:rsidDel="00000000" w:rsidP="00000000" w:rsidRDefault="00000000" w:rsidRPr="00000000" w14:paraId="00000012">
            <w:pPr>
              <w:pageBreakBefore w:val="0"/>
              <w:jc w:val="center"/>
              <w:rPr>
                <w:b w:val="1"/>
                <w:sz w:val="18"/>
                <w:szCs w:val="18"/>
              </w:rPr>
            </w:pPr>
            <w:r w:rsidDel="00000000" w:rsidR="00000000" w:rsidRPr="00000000">
              <w:rPr>
                <w:b w:val="1"/>
                <w:sz w:val="18"/>
                <w:szCs w:val="18"/>
                <w:rtl w:val="0"/>
              </w:rPr>
              <w:t xml:space="preserve">WW1</w:t>
            </w:r>
          </w:p>
        </w:tc>
        <w:tc>
          <w:tcPr>
            <w:gridSpan w:val="2"/>
            <w:shd w:fill="e2efd9" w:val="clear"/>
          </w:tcPr>
          <w:p w:rsidR="00000000" w:rsidDel="00000000" w:rsidP="00000000" w:rsidRDefault="00000000" w:rsidRPr="00000000" w14:paraId="00000015">
            <w:pPr>
              <w:pageBreakBefore w:val="0"/>
              <w:jc w:val="center"/>
              <w:rPr>
                <w:b w:val="1"/>
                <w:sz w:val="18"/>
                <w:szCs w:val="18"/>
              </w:rPr>
            </w:pPr>
            <w:r w:rsidDel="00000000" w:rsidR="00000000" w:rsidRPr="00000000">
              <w:rPr>
                <w:rtl w:val="0"/>
              </w:rPr>
            </w:r>
          </w:p>
          <w:p w:rsidR="00000000" w:rsidDel="00000000" w:rsidP="00000000" w:rsidRDefault="00000000" w:rsidRPr="00000000" w14:paraId="00000016">
            <w:pPr>
              <w:pageBreakBefore w:val="0"/>
              <w:jc w:val="center"/>
              <w:rPr>
                <w:b w:val="1"/>
                <w:sz w:val="18"/>
                <w:szCs w:val="18"/>
              </w:rPr>
            </w:pPr>
            <w:r w:rsidDel="00000000" w:rsidR="00000000" w:rsidRPr="00000000">
              <w:rPr>
                <w:b w:val="1"/>
                <w:sz w:val="18"/>
                <w:szCs w:val="18"/>
                <w:rtl w:val="0"/>
              </w:rPr>
              <w:t xml:space="preserve">Polar Pioneers</w:t>
            </w:r>
          </w:p>
        </w:tc>
        <w:tc>
          <w:tcPr>
            <w:gridSpan w:val="2"/>
            <w:shd w:fill="e2efd9" w:val="clear"/>
            <w:vAlign w:val="center"/>
          </w:tcPr>
          <w:p w:rsidR="00000000" w:rsidDel="00000000" w:rsidP="00000000" w:rsidRDefault="00000000" w:rsidRPr="00000000" w14:paraId="00000018">
            <w:pPr>
              <w:pageBreakBefore w:val="0"/>
              <w:jc w:val="center"/>
              <w:rPr>
                <w:b w:val="1"/>
                <w:sz w:val="18"/>
                <w:szCs w:val="18"/>
              </w:rPr>
            </w:pPr>
            <w:r w:rsidDel="00000000" w:rsidR="00000000" w:rsidRPr="00000000">
              <w:rPr>
                <w:b w:val="1"/>
                <w:sz w:val="18"/>
                <w:szCs w:val="18"/>
                <w:rtl w:val="0"/>
              </w:rPr>
              <w:t xml:space="preserve">Pharaohs and Tomb raiders</w:t>
            </w:r>
          </w:p>
        </w:tc>
      </w:tr>
      <w:tr>
        <w:trPr>
          <w:cantSplit w:val="0"/>
          <w:trHeight w:val="539" w:hRule="atLeast"/>
          <w:tblHeader w:val="0"/>
        </w:trPr>
        <w:tc>
          <w:tcPr>
            <w:vMerge w:val="continue"/>
            <w:shd w:fill="385623" w:val="clea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c5e0b3" w:val="clear"/>
          </w:tcPr>
          <w:p w:rsidR="00000000" w:rsidDel="00000000" w:rsidP="00000000" w:rsidRDefault="00000000" w:rsidRPr="00000000" w14:paraId="0000001B">
            <w:pPr>
              <w:pageBreakBefore w:val="0"/>
              <w:jc w:val="center"/>
              <w:rPr>
                <w:b w:val="1"/>
                <w:sz w:val="18"/>
                <w:szCs w:val="18"/>
              </w:rPr>
            </w:pPr>
            <w:r w:rsidDel="00000000" w:rsidR="00000000" w:rsidRPr="00000000">
              <w:rPr>
                <w:b w:val="1"/>
                <w:sz w:val="18"/>
                <w:szCs w:val="18"/>
                <w:rtl w:val="0"/>
              </w:rPr>
              <w:t xml:space="preserve">School Value</w:t>
            </w:r>
          </w:p>
        </w:tc>
        <w:tc>
          <w:tcPr>
            <w:shd w:fill="c5e0b3" w:val="clear"/>
            <w:vAlign w:val="center"/>
          </w:tcPr>
          <w:p w:rsidR="00000000" w:rsidDel="00000000" w:rsidP="00000000" w:rsidRDefault="00000000" w:rsidRPr="00000000" w14:paraId="0000001C">
            <w:pPr>
              <w:pageBreakBefore w:val="0"/>
              <w:jc w:val="center"/>
              <w:rPr>
                <w:sz w:val="18"/>
                <w:szCs w:val="18"/>
              </w:rPr>
            </w:pPr>
            <w:r w:rsidDel="00000000" w:rsidR="00000000" w:rsidRPr="00000000">
              <w:rPr>
                <w:sz w:val="18"/>
                <w:szCs w:val="18"/>
                <w:rtl w:val="0"/>
              </w:rPr>
              <w:t xml:space="preserve">Justice </w:t>
            </w:r>
          </w:p>
        </w:tc>
        <w:tc>
          <w:tcPr>
            <w:gridSpan w:val="3"/>
            <w:shd w:fill="e2efd9" w:val="clear"/>
            <w:vAlign w:val="center"/>
          </w:tcPr>
          <w:p w:rsidR="00000000" w:rsidDel="00000000" w:rsidP="00000000" w:rsidRDefault="00000000" w:rsidRPr="00000000" w14:paraId="0000001D">
            <w:pPr>
              <w:pageBreakBefore w:val="0"/>
              <w:jc w:val="center"/>
              <w:rPr>
                <w:sz w:val="18"/>
                <w:szCs w:val="18"/>
              </w:rPr>
            </w:pPr>
            <w:r w:rsidDel="00000000" w:rsidR="00000000" w:rsidRPr="00000000">
              <w:rPr>
                <w:sz w:val="18"/>
                <w:szCs w:val="18"/>
                <w:rtl w:val="0"/>
              </w:rPr>
              <w:t xml:space="preserve">Compassion </w:t>
            </w:r>
          </w:p>
        </w:tc>
        <w:tc>
          <w:tcPr>
            <w:gridSpan w:val="2"/>
            <w:shd w:fill="e2efd9" w:val="clear"/>
            <w:vAlign w:val="center"/>
          </w:tcPr>
          <w:p w:rsidR="00000000" w:rsidDel="00000000" w:rsidP="00000000" w:rsidRDefault="00000000" w:rsidRPr="00000000" w14:paraId="00000020">
            <w:pPr>
              <w:pageBreakBefore w:val="0"/>
              <w:jc w:val="center"/>
              <w:rPr>
                <w:sz w:val="18"/>
                <w:szCs w:val="18"/>
              </w:rPr>
            </w:pPr>
            <w:r w:rsidDel="00000000" w:rsidR="00000000" w:rsidRPr="00000000">
              <w:rPr>
                <w:sz w:val="18"/>
                <w:szCs w:val="18"/>
                <w:rtl w:val="0"/>
              </w:rPr>
              <w:t xml:space="preserve">Friendship</w:t>
            </w:r>
          </w:p>
        </w:tc>
        <w:tc>
          <w:tcPr>
            <w:gridSpan w:val="2"/>
            <w:shd w:fill="e2efd9" w:val="clear"/>
            <w:vAlign w:val="center"/>
          </w:tcPr>
          <w:p w:rsidR="00000000" w:rsidDel="00000000" w:rsidP="00000000" w:rsidRDefault="00000000" w:rsidRPr="00000000" w14:paraId="00000022">
            <w:pPr>
              <w:pageBreakBefore w:val="0"/>
              <w:jc w:val="center"/>
              <w:rPr>
                <w:sz w:val="18"/>
                <w:szCs w:val="18"/>
              </w:rPr>
            </w:pPr>
            <w:r w:rsidDel="00000000" w:rsidR="00000000" w:rsidRPr="00000000">
              <w:rPr>
                <w:sz w:val="18"/>
                <w:szCs w:val="18"/>
                <w:rtl w:val="0"/>
              </w:rPr>
              <w:t xml:space="preserve">Thankfulness</w:t>
            </w:r>
          </w:p>
        </w:tc>
      </w:tr>
      <w:tr>
        <w:trPr>
          <w:cantSplit w:val="0"/>
          <w:trHeight w:val="539" w:hRule="atLeast"/>
          <w:tblHeader w:val="0"/>
        </w:trPr>
        <w:tc>
          <w:tcPr>
            <w:vMerge w:val="continue"/>
            <w:shd w:fill="385623" w:val="cle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c5e0b3" w:val="clear"/>
          </w:tcPr>
          <w:p w:rsidR="00000000" w:rsidDel="00000000" w:rsidP="00000000" w:rsidRDefault="00000000" w:rsidRPr="00000000" w14:paraId="00000025">
            <w:pPr>
              <w:pageBreakBefore w:val="0"/>
              <w:jc w:val="center"/>
              <w:rPr>
                <w:b w:val="1"/>
                <w:sz w:val="18"/>
                <w:szCs w:val="18"/>
              </w:rPr>
            </w:pPr>
            <w:r w:rsidDel="00000000" w:rsidR="00000000" w:rsidRPr="00000000">
              <w:rPr>
                <w:b w:val="1"/>
                <w:sz w:val="18"/>
                <w:szCs w:val="18"/>
                <w:rtl w:val="0"/>
              </w:rPr>
              <w:t xml:space="preserve">Thread</w:t>
            </w:r>
          </w:p>
        </w:tc>
        <w:tc>
          <w:tcPr>
            <w:shd w:fill="c5e0b3" w:val="clear"/>
            <w:vAlign w:val="center"/>
          </w:tcPr>
          <w:p w:rsidR="00000000" w:rsidDel="00000000" w:rsidP="00000000" w:rsidRDefault="00000000" w:rsidRPr="00000000" w14:paraId="00000026">
            <w:pPr>
              <w:pageBreakBefore w:val="0"/>
              <w:jc w:val="center"/>
              <w:rPr>
                <w:sz w:val="18"/>
                <w:szCs w:val="18"/>
              </w:rPr>
            </w:pPr>
            <w:r w:rsidDel="00000000" w:rsidR="00000000" w:rsidRPr="00000000">
              <w:rPr>
                <w:sz w:val="18"/>
                <w:szCs w:val="18"/>
                <w:rtl w:val="0"/>
              </w:rPr>
              <w:t xml:space="preserve">Influencers and Leaders</w:t>
            </w:r>
          </w:p>
        </w:tc>
        <w:tc>
          <w:tcPr>
            <w:gridSpan w:val="3"/>
            <w:shd w:fill="e2efd9" w:val="clear"/>
            <w:vAlign w:val="center"/>
          </w:tcPr>
          <w:p w:rsidR="00000000" w:rsidDel="00000000" w:rsidP="00000000" w:rsidRDefault="00000000" w:rsidRPr="00000000" w14:paraId="00000027">
            <w:pPr>
              <w:pageBreakBefore w:val="0"/>
              <w:jc w:val="center"/>
              <w:rPr>
                <w:sz w:val="18"/>
                <w:szCs w:val="18"/>
              </w:rPr>
            </w:pPr>
            <w:r w:rsidDel="00000000" w:rsidR="00000000" w:rsidRPr="00000000">
              <w:rPr>
                <w:sz w:val="18"/>
                <w:szCs w:val="18"/>
                <w:rtl w:val="0"/>
              </w:rPr>
              <w:t xml:space="preserve">Births, deaths and burials</w:t>
            </w:r>
          </w:p>
        </w:tc>
        <w:tc>
          <w:tcPr>
            <w:gridSpan w:val="2"/>
            <w:shd w:fill="e2efd9" w:val="clear"/>
            <w:vAlign w:val="center"/>
          </w:tcPr>
          <w:p w:rsidR="00000000" w:rsidDel="00000000" w:rsidP="00000000" w:rsidRDefault="00000000" w:rsidRPr="00000000" w14:paraId="0000002A">
            <w:pPr>
              <w:pageBreakBefore w:val="0"/>
              <w:jc w:val="center"/>
              <w:rPr>
                <w:sz w:val="18"/>
                <w:szCs w:val="18"/>
              </w:rPr>
            </w:pPr>
            <w:r w:rsidDel="00000000" w:rsidR="00000000" w:rsidRPr="00000000">
              <w:rPr>
                <w:sz w:val="18"/>
                <w:szCs w:val="18"/>
                <w:rtl w:val="0"/>
              </w:rPr>
              <w:t xml:space="preserve">Climate</w:t>
            </w:r>
          </w:p>
        </w:tc>
        <w:tc>
          <w:tcPr>
            <w:gridSpan w:val="2"/>
            <w:shd w:fill="e2efd9" w:val="clear"/>
            <w:vAlign w:val="center"/>
          </w:tcPr>
          <w:p w:rsidR="00000000" w:rsidDel="00000000" w:rsidP="00000000" w:rsidRDefault="00000000" w:rsidRPr="00000000" w14:paraId="0000002C">
            <w:pPr>
              <w:pageBreakBefore w:val="0"/>
              <w:jc w:val="center"/>
              <w:rPr>
                <w:sz w:val="18"/>
                <w:szCs w:val="18"/>
              </w:rPr>
            </w:pPr>
            <w:r w:rsidDel="00000000" w:rsidR="00000000" w:rsidRPr="00000000">
              <w:rPr>
                <w:sz w:val="18"/>
                <w:szCs w:val="18"/>
                <w:rtl w:val="0"/>
              </w:rPr>
              <w:t xml:space="preserve">Influencers and Leaders</w:t>
            </w:r>
          </w:p>
        </w:tc>
      </w:tr>
      <w:tr>
        <w:trPr>
          <w:cantSplit w:val="0"/>
          <w:trHeight w:val="270" w:hRule="atLeast"/>
          <w:tblHeader w:val="0"/>
        </w:trPr>
        <w:tc>
          <w:tcPr>
            <w:vMerge w:val="continue"/>
            <w:shd w:fill="385623" w:val="cle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restart"/>
            <w:shd w:fill="c5e0b3" w:val="clear"/>
          </w:tcPr>
          <w:p w:rsidR="00000000" w:rsidDel="00000000" w:rsidP="00000000" w:rsidRDefault="00000000" w:rsidRPr="00000000" w14:paraId="0000002F">
            <w:pPr>
              <w:pageBreakBefore w:val="0"/>
              <w:ind w:left="113" w:right="113" w:firstLine="0"/>
              <w:jc w:val="center"/>
              <w:rPr>
                <w:rFonts w:ascii="SassoonCRInfant" w:cs="SassoonCRInfant" w:eastAsia="SassoonCRInfant" w:hAnsi="SassoonCRInfant"/>
                <w:b w:val="1"/>
                <w:sz w:val="16"/>
                <w:szCs w:val="16"/>
              </w:rPr>
            </w:pPr>
            <w:r w:rsidDel="00000000" w:rsidR="00000000" w:rsidRPr="00000000">
              <w:rPr>
                <w:rFonts w:ascii="SassoonCRInfant" w:cs="SassoonCRInfant" w:eastAsia="SassoonCRInfant" w:hAnsi="SassoonCRInfant"/>
                <w:b w:val="1"/>
                <w:sz w:val="16"/>
                <w:szCs w:val="16"/>
                <w:rtl w:val="0"/>
              </w:rPr>
              <w:t xml:space="preserve">Language, Literacy &amp; Oracy</w:t>
            </w:r>
          </w:p>
        </w:tc>
        <w:tc>
          <w:tcPr>
            <w:shd w:fill="c5e0b3" w:val="clear"/>
            <w:vAlign w:val="center"/>
          </w:tcPr>
          <w:p w:rsidR="00000000" w:rsidDel="00000000" w:rsidP="00000000" w:rsidRDefault="00000000" w:rsidRPr="00000000" w14:paraId="00000030">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Book Hooks</w:t>
            </w:r>
          </w:p>
        </w:tc>
        <w:tc>
          <w:tcPr>
            <w:gridSpan w:val="3"/>
          </w:tcPr>
          <w:p w:rsidR="00000000" w:rsidDel="00000000" w:rsidP="00000000" w:rsidRDefault="00000000" w:rsidRPr="00000000" w14:paraId="00000031">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War Horse</w:t>
            </w:r>
          </w:p>
        </w:tc>
        <w:tc>
          <w:tcPr>
            <w:gridSpan w:val="2"/>
          </w:tcPr>
          <w:p w:rsidR="00000000" w:rsidDel="00000000" w:rsidP="00000000" w:rsidRDefault="00000000" w:rsidRPr="00000000" w14:paraId="00000034">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Shakelton’s Journey</w:t>
            </w:r>
          </w:p>
        </w:tc>
        <w:tc>
          <w:tcPr>
            <w:gridSpan w:val="2"/>
          </w:tcPr>
          <w:p w:rsidR="00000000" w:rsidDel="00000000" w:rsidP="00000000" w:rsidRDefault="00000000" w:rsidRPr="00000000" w14:paraId="00000036">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b w:val="1"/>
                <w:sz w:val="20"/>
                <w:szCs w:val="20"/>
                <w:rtl w:val="0"/>
              </w:rPr>
              <w:t xml:space="preserve">Secrets of a Sun King</w:t>
            </w:r>
            <w:r w:rsidDel="00000000" w:rsidR="00000000" w:rsidRPr="00000000">
              <w:rPr>
                <w:rtl w:val="0"/>
              </w:rPr>
            </w:r>
          </w:p>
        </w:tc>
      </w:tr>
      <w:tr>
        <w:trPr>
          <w:cantSplit w:val="0"/>
          <w:trHeight w:val="135" w:hRule="atLeast"/>
          <w:tblHeader w:val="0"/>
        </w:trPr>
        <w:tc>
          <w:tcPr>
            <w:vMerge w:val="continue"/>
            <w:shd w:fill="385623" w:val="clea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sz w:val="20"/>
                <w:szCs w:val="20"/>
              </w:rPr>
            </w:pPr>
            <w:r w:rsidDel="00000000" w:rsidR="00000000" w:rsidRPr="00000000">
              <w:rPr>
                <w:rtl w:val="0"/>
              </w:rPr>
            </w:r>
          </w:p>
        </w:tc>
        <w:tc>
          <w:tcPr>
            <w:vMerge w:val="continue"/>
            <w:shd w:fill="c5e0b3" w:val="clea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sz w:val="20"/>
                <w:szCs w:val="20"/>
              </w:rPr>
            </w:pPr>
            <w:r w:rsidDel="00000000" w:rsidR="00000000" w:rsidRPr="00000000">
              <w:rPr>
                <w:rtl w:val="0"/>
              </w:rPr>
            </w:r>
          </w:p>
        </w:tc>
        <w:tc>
          <w:tcPr>
            <w:shd w:fill="c5e0b3" w:val="clear"/>
            <w:vAlign w:val="center"/>
          </w:tcPr>
          <w:p w:rsidR="00000000" w:rsidDel="00000000" w:rsidP="00000000" w:rsidRDefault="00000000" w:rsidRPr="00000000" w14:paraId="0000003A">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English </w:t>
            </w:r>
          </w:p>
        </w:tc>
        <w:tc>
          <w:tcPr>
            <w:gridSpan w:val="3"/>
          </w:tcPr>
          <w:p w:rsidR="00000000" w:rsidDel="00000000" w:rsidP="00000000" w:rsidRDefault="00000000" w:rsidRPr="00000000" w14:paraId="0000003B">
            <w:pPr>
              <w:pageBreakBefore w:val="0"/>
              <w:rPr>
                <w:b w:val="1"/>
                <w:sz w:val="18"/>
                <w:szCs w:val="18"/>
              </w:rPr>
            </w:pPr>
            <w:r w:rsidDel="00000000" w:rsidR="00000000" w:rsidRPr="00000000">
              <w:rPr>
                <w:b w:val="1"/>
                <w:sz w:val="18"/>
                <w:szCs w:val="18"/>
                <w:rtl w:val="0"/>
              </w:rPr>
              <w:t xml:space="preserve">Balanced argument: ‘Should horse-racing be banned?’</w:t>
            </w:r>
          </w:p>
          <w:p w:rsidR="00000000" w:rsidDel="00000000" w:rsidP="00000000" w:rsidRDefault="00000000" w:rsidRPr="00000000" w14:paraId="0000003C">
            <w:pPr>
              <w:pageBreakBefore w:val="0"/>
              <w:rPr>
                <w:sz w:val="18"/>
                <w:szCs w:val="18"/>
              </w:rPr>
            </w:pPr>
            <w:r w:rsidDel="00000000" w:rsidR="00000000" w:rsidRPr="00000000">
              <w:rPr>
                <w:sz w:val="18"/>
                <w:szCs w:val="18"/>
                <w:rtl w:val="0"/>
              </w:rPr>
              <w:t xml:space="preserve">Participating in discussions, acknowledging the views of others with courtesy and constructivism. Writing formally for a chosen audience, examining two sides of a discussion, using appropriate register, tone and structure.</w:t>
            </w:r>
          </w:p>
          <w:p w:rsidR="00000000" w:rsidDel="00000000" w:rsidP="00000000" w:rsidRDefault="00000000" w:rsidRPr="00000000" w14:paraId="0000003D">
            <w:pPr>
              <w:pageBreakBefore w:val="0"/>
              <w:rPr>
                <w:b w:val="1"/>
                <w:sz w:val="18"/>
                <w:szCs w:val="18"/>
              </w:rPr>
            </w:pPr>
            <w:r w:rsidDel="00000000" w:rsidR="00000000" w:rsidRPr="00000000">
              <w:rPr>
                <w:b w:val="1"/>
                <w:sz w:val="18"/>
                <w:szCs w:val="18"/>
                <w:rtl w:val="0"/>
              </w:rPr>
              <w:t xml:space="preserve">Poetry </w:t>
            </w:r>
          </w:p>
          <w:p w:rsidR="00000000" w:rsidDel="00000000" w:rsidP="00000000" w:rsidRDefault="00000000" w:rsidRPr="00000000" w14:paraId="0000003E">
            <w:pPr>
              <w:pageBreakBefore w:val="0"/>
              <w:rPr>
                <w:sz w:val="18"/>
                <w:szCs w:val="18"/>
              </w:rPr>
            </w:pPr>
            <w:r w:rsidDel="00000000" w:rsidR="00000000" w:rsidRPr="00000000">
              <w:rPr>
                <w:sz w:val="18"/>
                <w:szCs w:val="18"/>
                <w:rtl w:val="0"/>
              </w:rPr>
              <w:t xml:space="preserve">A poem that uses figurative language to explore the environment of a solider at war. </w:t>
            </w:r>
          </w:p>
          <w:p w:rsidR="00000000" w:rsidDel="00000000" w:rsidP="00000000" w:rsidRDefault="00000000" w:rsidRPr="00000000" w14:paraId="0000003F">
            <w:pPr>
              <w:pageBreakBefore w:val="0"/>
              <w:jc w:val="center"/>
              <w:rPr>
                <w:sz w:val="18"/>
                <w:szCs w:val="18"/>
              </w:rPr>
            </w:pPr>
            <w:r w:rsidDel="00000000" w:rsidR="00000000" w:rsidRPr="00000000">
              <w:rPr>
                <w:rtl w:val="0"/>
              </w:rPr>
            </w:r>
          </w:p>
        </w:tc>
        <w:tc>
          <w:tcPr>
            <w:gridSpan w:val="2"/>
          </w:tcPr>
          <w:p w:rsidR="00000000" w:rsidDel="00000000" w:rsidP="00000000" w:rsidRDefault="00000000" w:rsidRPr="00000000" w14:paraId="00000042">
            <w:pPr>
              <w:pageBreakBefore w:val="0"/>
              <w:rPr>
                <w:sz w:val="18"/>
                <w:szCs w:val="18"/>
              </w:rPr>
            </w:pPr>
            <w:r w:rsidDel="00000000" w:rsidR="00000000" w:rsidRPr="00000000">
              <w:rPr>
                <w:b w:val="1"/>
                <w:sz w:val="18"/>
                <w:szCs w:val="18"/>
                <w:rtl w:val="0"/>
              </w:rPr>
              <w:t xml:space="preserve">Narrative – </w:t>
            </w:r>
            <w:r w:rsidDel="00000000" w:rsidR="00000000" w:rsidRPr="00000000">
              <w:rPr>
                <w:sz w:val="18"/>
                <w:szCs w:val="18"/>
                <w:rtl w:val="0"/>
              </w:rPr>
              <w:t xml:space="preserve">Shackleton’s diary.</w:t>
            </w:r>
          </w:p>
          <w:p w:rsidR="00000000" w:rsidDel="00000000" w:rsidP="00000000" w:rsidRDefault="00000000" w:rsidRPr="00000000" w14:paraId="00000043">
            <w:pPr>
              <w:pageBreakBefore w:val="0"/>
              <w:rPr>
                <w:b w:val="1"/>
                <w:sz w:val="18"/>
                <w:szCs w:val="18"/>
              </w:rPr>
            </w:pPr>
            <w:r w:rsidDel="00000000" w:rsidR="00000000" w:rsidRPr="00000000">
              <w:rPr>
                <w:rtl w:val="0"/>
              </w:rPr>
            </w:r>
          </w:p>
          <w:p w:rsidR="00000000" w:rsidDel="00000000" w:rsidP="00000000" w:rsidRDefault="00000000" w:rsidRPr="00000000" w14:paraId="00000044">
            <w:pPr>
              <w:pageBreakBefore w:val="0"/>
              <w:rPr>
                <w:sz w:val="18"/>
                <w:szCs w:val="18"/>
              </w:rPr>
            </w:pPr>
            <w:r w:rsidDel="00000000" w:rsidR="00000000" w:rsidRPr="00000000">
              <w:rPr>
                <w:b w:val="1"/>
                <w:sz w:val="18"/>
                <w:szCs w:val="18"/>
                <w:rtl w:val="0"/>
              </w:rPr>
              <w:t xml:space="preserve">Narrative: </w:t>
            </w:r>
            <w:r w:rsidDel="00000000" w:rsidR="00000000" w:rsidRPr="00000000">
              <w:rPr>
                <w:sz w:val="18"/>
                <w:szCs w:val="18"/>
                <w:rtl w:val="0"/>
              </w:rPr>
              <w:t xml:space="preserve">David Attenborough inspired doccumentary.</w:t>
            </w:r>
          </w:p>
          <w:p w:rsidR="00000000" w:rsidDel="00000000" w:rsidP="00000000" w:rsidRDefault="00000000" w:rsidRPr="00000000" w14:paraId="00000045">
            <w:pPr>
              <w:pageBreakBefore w:val="0"/>
              <w:rPr>
                <w:b w:val="1"/>
                <w:sz w:val="18"/>
                <w:szCs w:val="18"/>
              </w:rPr>
            </w:pPr>
            <w:r w:rsidDel="00000000" w:rsidR="00000000" w:rsidRPr="00000000">
              <w:rPr>
                <w:rtl w:val="0"/>
              </w:rPr>
            </w:r>
          </w:p>
          <w:p w:rsidR="00000000" w:rsidDel="00000000" w:rsidP="00000000" w:rsidRDefault="00000000" w:rsidRPr="00000000" w14:paraId="00000046">
            <w:pPr>
              <w:pageBreakBefore w:val="0"/>
              <w:spacing w:after="300" w:lineRule="auto"/>
              <w:rPr>
                <w:sz w:val="18"/>
                <w:szCs w:val="18"/>
              </w:rPr>
            </w:pPr>
            <w:r w:rsidDel="00000000" w:rsidR="00000000" w:rsidRPr="00000000">
              <w:rPr>
                <w:b w:val="1"/>
                <w:sz w:val="18"/>
                <w:szCs w:val="18"/>
                <w:rtl w:val="0"/>
              </w:rPr>
              <w:t xml:space="preserve">Narrative: 23 Degrees</w:t>
            </w:r>
            <w:r w:rsidDel="00000000" w:rsidR="00000000" w:rsidRPr="00000000">
              <w:rPr>
                <w:sz w:val="16"/>
                <w:szCs w:val="16"/>
                <w:rtl w:val="0"/>
              </w:rPr>
              <w:t xml:space="preserve"> (</w:t>
            </w:r>
            <w:r w:rsidDel="00000000" w:rsidR="00000000" w:rsidRPr="00000000">
              <w:rPr>
                <w:sz w:val="18"/>
                <w:szCs w:val="18"/>
                <w:rtl w:val="0"/>
              </w:rPr>
              <w:t xml:space="preserve">Literacy Shed) In the opening scene we see an explorer in the frozen arctic.  He is looking for someone and in the first minute it is left up to us to decide who it is. The film then wanders back in time as the narrator/explorer recalls his days at University in Ireland where he studied under Professor Orit.  (The man who is missing in the opening scenes.)</w:t>
              <w:br w:type="textWrapping"/>
              <w:t xml:space="preserve">It brings us back to the present day and the predicament of the explorer.  Who will he meet?  Will he find the professor every again?</w:t>
            </w:r>
          </w:p>
          <w:p w:rsidR="00000000" w:rsidDel="00000000" w:rsidP="00000000" w:rsidRDefault="00000000" w:rsidRPr="00000000" w14:paraId="00000047">
            <w:pPr>
              <w:pageBreakBefore w:val="0"/>
              <w:rPr>
                <w:sz w:val="18"/>
                <w:szCs w:val="18"/>
              </w:rPr>
            </w:pPr>
            <w:r w:rsidDel="00000000" w:rsidR="00000000" w:rsidRPr="00000000">
              <w:rPr>
                <w:rtl w:val="0"/>
              </w:rPr>
            </w:r>
          </w:p>
          <w:p w:rsidR="00000000" w:rsidDel="00000000" w:rsidP="00000000" w:rsidRDefault="00000000" w:rsidRPr="00000000" w14:paraId="00000048">
            <w:pPr>
              <w:pageBreakBefore w:val="0"/>
              <w:rPr>
                <w:sz w:val="18"/>
                <w:szCs w:val="18"/>
              </w:rPr>
            </w:pPr>
            <w:r w:rsidDel="00000000" w:rsidR="00000000" w:rsidRPr="00000000">
              <w:rPr>
                <w:rtl w:val="0"/>
              </w:rPr>
            </w:r>
          </w:p>
        </w:tc>
        <w:tc>
          <w:tcPr>
            <w:gridSpan w:val="2"/>
          </w:tcPr>
          <w:p w:rsidR="00000000" w:rsidDel="00000000" w:rsidP="00000000" w:rsidRDefault="00000000" w:rsidRPr="00000000" w14:paraId="0000004A">
            <w:pPr>
              <w:pageBreakBefore w:val="0"/>
              <w:spacing w:after="300" w:lineRule="auto"/>
              <w:rPr>
                <w:sz w:val="18"/>
                <w:szCs w:val="18"/>
              </w:rPr>
            </w:pPr>
            <w:r w:rsidDel="00000000" w:rsidR="00000000" w:rsidRPr="00000000">
              <w:rPr>
                <w:rFonts w:ascii="Arial" w:cs="Arial" w:eastAsia="Arial" w:hAnsi="Arial"/>
                <w:color w:val="666666"/>
                <w:rtl w:val="0"/>
              </w:rPr>
              <w:t xml:space="preserve">​</w:t>
            </w:r>
            <w:r w:rsidDel="00000000" w:rsidR="00000000" w:rsidRPr="00000000">
              <w:rPr>
                <w:b w:val="1"/>
                <w:sz w:val="18"/>
                <w:szCs w:val="18"/>
                <w:rtl w:val="0"/>
              </w:rPr>
              <w:t xml:space="preserve">Diary entries</w:t>
            </w:r>
            <w:r w:rsidDel="00000000" w:rsidR="00000000" w:rsidRPr="00000000">
              <w:rPr>
                <w:sz w:val="18"/>
                <w:szCs w:val="18"/>
                <w:rtl w:val="0"/>
              </w:rPr>
              <w:t xml:space="preserve"> </w:t>
              <w:br w:type="textWrapping"/>
              <w:t xml:space="preserve">Compose diary entries in role to reflect the internal conflict felt by the characters.</w:t>
            </w:r>
          </w:p>
          <w:p w:rsidR="00000000" w:rsidDel="00000000" w:rsidP="00000000" w:rsidRDefault="00000000" w:rsidRPr="00000000" w14:paraId="0000004B">
            <w:pPr>
              <w:rPr>
                <w:rFonts w:ascii="SassoonCRInfant" w:cs="SassoonCRInfant" w:eastAsia="SassoonCRInfant" w:hAnsi="SassoonCRInfant"/>
                <w:b w:val="1"/>
                <w:sz w:val="18"/>
                <w:szCs w:val="18"/>
              </w:rPr>
            </w:pPr>
            <w:r w:rsidDel="00000000" w:rsidR="00000000" w:rsidRPr="00000000">
              <w:rPr>
                <w:rFonts w:ascii="SassoonCRInfant" w:cs="SassoonCRInfant" w:eastAsia="SassoonCRInfant" w:hAnsi="SassoonCRInfant"/>
                <w:b w:val="1"/>
                <w:sz w:val="18"/>
                <w:szCs w:val="18"/>
                <w:rtl w:val="0"/>
              </w:rPr>
              <w:t xml:space="preserve">Instructional text </w:t>
            </w:r>
          </w:p>
          <w:p w:rsidR="00000000" w:rsidDel="00000000" w:rsidP="00000000" w:rsidRDefault="00000000" w:rsidRPr="00000000" w14:paraId="0000004C">
            <w:pPr>
              <w:rPr>
                <w:sz w:val="18"/>
                <w:szCs w:val="18"/>
              </w:rPr>
            </w:pPr>
            <w:r w:rsidDel="00000000" w:rsidR="00000000" w:rsidRPr="00000000">
              <w:rPr>
                <w:rFonts w:ascii="SassoonCRInfant" w:cs="SassoonCRInfant" w:eastAsia="SassoonCRInfant" w:hAnsi="SassoonCRInfant"/>
                <w:sz w:val="18"/>
                <w:szCs w:val="18"/>
                <w:rtl w:val="0"/>
              </w:rPr>
              <w:t xml:space="preserve">To present and provide a set of clear instructions using the correct compositional skills to create a successful and understandable layout.</w:t>
            </w:r>
            <w:r w:rsidDel="00000000" w:rsidR="00000000" w:rsidRPr="00000000">
              <w:rPr>
                <w:rtl w:val="0"/>
              </w:rPr>
            </w:r>
          </w:p>
          <w:p w:rsidR="00000000" w:rsidDel="00000000" w:rsidP="00000000" w:rsidRDefault="00000000" w:rsidRPr="00000000" w14:paraId="0000004D">
            <w:pPr>
              <w:pageBreakBefore w:val="0"/>
              <w:spacing w:after="300" w:lineRule="auto"/>
              <w:rPr>
                <w:rFonts w:ascii="Arial" w:cs="Arial" w:eastAsia="Arial" w:hAnsi="Arial"/>
                <w:color w:val="666666"/>
                <w:sz w:val="16"/>
                <w:szCs w:val="16"/>
              </w:rPr>
            </w:pPr>
            <w:r w:rsidDel="00000000" w:rsidR="00000000" w:rsidRPr="00000000">
              <w:rPr>
                <w:rtl w:val="0"/>
              </w:rPr>
            </w:r>
          </w:p>
          <w:p w:rsidR="00000000" w:rsidDel="00000000" w:rsidP="00000000" w:rsidRDefault="00000000" w:rsidRPr="00000000" w14:paraId="0000004E">
            <w:pPr>
              <w:pageBreakBefore w:val="0"/>
              <w:rPr>
                <w:rFonts w:ascii="SassoonCRInfant" w:cs="SassoonCRInfant" w:eastAsia="SassoonCRInfant" w:hAnsi="SassoonCRInfant"/>
                <w:color w:val="ff0000"/>
                <w:sz w:val="18"/>
                <w:szCs w:val="18"/>
              </w:rPr>
            </w:pPr>
            <w:r w:rsidDel="00000000" w:rsidR="00000000" w:rsidRPr="00000000">
              <w:rPr>
                <w:rtl w:val="0"/>
              </w:rPr>
            </w:r>
          </w:p>
        </w:tc>
      </w:tr>
      <w:tr>
        <w:trPr>
          <w:cantSplit w:val="0"/>
          <w:trHeight w:val="135" w:hRule="atLeast"/>
          <w:tblHeader w:val="0"/>
        </w:trPr>
        <w:tc>
          <w:tcPr>
            <w:vMerge w:val="continue"/>
            <w:shd w:fill="385623" w:val="clear"/>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color w:val="ff0000"/>
                <w:sz w:val="18"/>
                <w:szCs w:val="18"/>
              </w:rPr>
            </w:pPr>
            <w:r w:rsidDel="00000000" w:rsidR="00000000" w:rsidRPr="00000000">
              <w:rPr>
                <w:rtl w:val="0"/>
              </w:rPr>
            </w:r>
          </w:p>
        </w:tc>
        <w:tc>
          <w:tcPr>
            <w:vMerge w:val="continue"/>
            <w:shd w:fill="c5e0b3" w:val="cle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color w:val="ff0000"/>
                <w:sz w:val="18"/>
                <w:szCs w:val="18"/>
              </w:rPr>
            </w:pPr>
            <w:r w:rsidDel="00000000" w:rsidR="00000000" w:rsidRPr="00000000">
              <w:rPr>
                <w:rtl w:val="0"/>
              </w:rPr>
            </w:r>
          </w:p>
        </w:tc>
        <w:tc>
          <w:tcPr>
            <w:shd w:fill="c5e0b3" w:val="clear"/>
            <w:vAlign w:val="center"/>
          </w:tcPr>
          <w:p w:rsidR="00000000" w:rsidDel="00000000" w:rsidP="00000000" w:rsidRDefault="00000000" w:rsidRPr="00000000" w14:paraId="00000052">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Oracy</w:t>
            </w:r>
          </w:p>
        </w:tc>
        <w:tc>
          <w:tcPr>
            <w:gridSpan w:val="3"/>
          </w:tcPr>
          <w:p w:rsidR="00000000" w:rsidDel="00000000" w:rsidP="00000000" w:rsidRDefault="00000000" w:rsidRPr="00000000" w14:paraId="00000053">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Debating, radio plays, recite poetry.</w:t>
            </w:r>
          </w:p>
        </w:tc>
        <w:tc>
          <w:tcPr>
            <w:gridSpan w:val="2"/>
          </w:tcPr>
          <w:p w:rsidR="00000000" w:rsidDel="00000000" w:rsidP="00000000" w:rsidRDefault="00000000" w:rsidRPr="00000000" w14:paraId="00000056">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Debating, radio plays, recite poetry.</w:t>
            </w:r>
          </w:p>
        </w:tc>
        <w:tc>
          <w:tcPr>
            <w:gridSpan w:val="2"/>
          </w:tcPr>
          <w:p w:rsidR="00000000" w:rsidDel="00000000" w:rsidP="00000000" w:rsidRDefault="00000000" w:rsidRPr="00000000" w14:paraId="00000058">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 Debating, radio plays, recite poetry.</w:t>
            </w:r>
          </w:p>
        </w:tc>
      </w:tr>
      <w:tr>
        <w:trPr>
          <w:cantSplit w:val="0"/>
          <w:trHeight w:val="135" w:hRule="atLeast"/>
          <w:tblHeader w:val="0"/>
        </w:trPr>
        <w:tc>
          <w:tcPr>
            <w:vMerge w:val="continue"/>
            <w:shd w:fill="385623" w:val="clear"/>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sz w:val="20"/>
                <w:szCs w:val="20"/>
              </w:rPr>
            </w:pPr>
            <w:r w:rsidDel="00000000" w:rsidR="00000000" w:rsidRPr="00000000">
              <w:rPr>
                <w:rtl w:val="0"/>
              </w:rPr>
            </w:r>
          </w:p>
        </w:tc>
        <w:tc>
          <w:tcPr>
            <w:vMerge w:val="continue"/>
            <w:shd w:fill="c5e0b3" w:val="cle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sz w:val="20"/>
                <w:szCs w:val="20"/>
              </w:rPr>
            </w:pPr>
            <w:r w:rsidDel="00000000" w:rsidR="00000000" w:rsidRPr="00000000">
              <w:rPr>
                <w:rtl w:val="0"/>
              </w:rPr>
            </w:r>
          </w:p>
        </w:tc>
        <w:tc>
          <w:tcPr>
            <w:shd w:fill="c5e0b3" w:val="clear"/>
            <w:vAlign w:val="center"/>
          </w:tcPr>
          <w:p w:rsidR="00000000" w:rsidDel="00000000" w:rsidP="00000000" w:rsidRDefault="00000000" w:rsidRPr="00000000" w14:paraId="0000005C">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MFL</w:t>
            </w:r>
          </w:p>
        </w:tc>
        <w:tc>
          <w:tcPr>
            <w:gridSpan w:val="3"/>
          </w:tcPr>
          <w:p w:rsidR="00000000" w:rsidDel="00000000" w:rsidP="00000000" w:rsidRDefault="00000000" w:rsidRPr="00000000" w14:paraId="0000005D">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Les Couleurs/ Les Jours </w:t>
            </w:r>
          </w:p>
          <w:p w:rsidR="00000000" w:rsidDel="00000000" w:rsidP="00000000" w:rsidRDefault="00000000" w:rsidRPr="00000000" w14:paraId="0000005E">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Je Me Presente</w:t>
            </w:r>
          </w:p>
          <w:p w:rsidR="00000000" w:rsidDel="00000000" w:rsidP="00000000" w:rsidRDefault="00000000" w:rsidRPr="00000000" w14:paraId="0000005F">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En Famille </w:t>
            </w:r>
          </w:p>
        </w:tc>
        <w:tc>
          <w:tcPr>
            <w:gridSpan w:val="2"/>
          </w:tcPr>
          <w:p w:rsidR="00000000" w:rsidDel="00000000" w:rsidP="00000000" w:rsidRDefault="00000000" w:rsidRPr="00000000" w14:paraId="00000062">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Chez Moi </w:t>
            </w:r>
          </w:p>
          <w:p w:rsidR="00000000" w:rsidDel="00000000" w:rsidP="00000000" w:rsidRDefault="00000000" w:rsidRPr="00000000" w14:paraId="00000063">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sz w:val="20"/>
                <w:szCs w:val="20"/>
                <w:rtl w:val="0"/>
              </w:rPr>
              <w:t xml:space="preserve">Au Cafe</w:t>
            </w:r>
            <w:r w:rsidDel="00000000" w:rsidR="00000000" w:rsidRPr="00000000">
              <w:rPr>
                <w:rtl w:val="0"/>
              </w:rPr>
            </w:r>
          </w:p>
        </w:tc>
        <w:tc>
          <w:tcPr>
            <w:gridSpan w:val="2"/>
          </w:tcPr>
          <w:p w:rsidR="00000000" w:rsidDel="00000000" w:rsidP="00000000" w:rsidRDefault="00000000" w:rsidRPr="00000000" w14:paraId="00000065">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 En Classe</w:t>
            </w:r>
          </w:p>
          <w:p w:rsidR="00000000" w:rsidDel="00000000" w:rsidP="00000000" w:rsidRDefault="00000000" w:rsidRPr="00000000" w14:paraId="00000066">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Goldilocks </w:t>
            </w:r>
          </w:p>
        </w:tc>
      </w:tr>
      <w:tr>
        <w:trPr>
          <w:cantSplit w:val="0"/>
          <w:trHeight w:val="135" w:hRule="atLeast"/>
          <w:tblHeader w:val="0"/>
        </w:trPr>
        <w:tc>
          <w:tcPr>
            <w:vMerge w:val="continue"/>
            <w:shd w:fill="385623" w:val="clea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sz w:val="20"/>
                <w:szCs w:val="20"/>
              </w:rPr>
            </w:pPr>
            <w:r w:rsidDel="00000000" w:rsidR="00000000" w:rsidRPr="00000000">
              <w:rPr>
                <w:rtl w:val="0"/>
              </w:rPr>
            </w:r>
          </w:p>
        </w:tc>
        <w:tc>
          <w:tcPr>
            <w:vMerge w:val="restart"/>
            <w:shd w:fill="c5e0b3" w:val="clear"/>
          </w:tcPr>
          <w:p w:rsidR="00000000" w:rsidDel="00000000" w:rsidP="00000000" w:rsidRDefault="00000000" w:rsidRPr="00000000" w14:paraId="00000069">
            <w:pPr>
              <w:pageBreakBefore w:val="0"/>
              <w:ind w:left="113" w:right="113" w:firstLine="0"/>
              <w:jc w:val="center"/>
              <w:rPr>
                <w:rFonts w:ascii="SassoonCRInfant" w:cs="SassoonCRInfant" w:eastAsia="SassoonCRInfant" w:hAnsi="SassoonCRInfant"/>
                <w:b w:val="1"/>
                <w:sz w:val="16"/>
                <w:szCs w:val="16"/>
              </w:rPr>
            </w:pPr>
            <w:r w:rsidDel="00000000" w:rsidR="00000000" w:rsidRPr="00000000">
              <w:rPr>
                <w:rFonts w:ascii="SassoonCRInfant" w:cs="SassoonCRInfant" w:eastAsia="SassoonCRInfant" w:hAnsi="SassoonCRInfant"/>
                <w:b w:val="1"/>
                <w:sz w:val="16"/>
                <w:szCs w:val="16"/>
                <w:rtl w:val="0"/>
              </w:rPr>
              <w:t xml:space="preserve">STEM</w:t>
            </w:r>
          </w:p>
        </w:tc>
        <w:tc>
          <w:tcPr>
            <w:shd w:fill="c5e0b3" w:val="clear"/>
            <w:vAlign w:val="center"/>
          </w:tcPr>
          <w:p w:rsidR="00000000" w:rsidDel="00000000" w:rsidP="00000000" w:rsidRDefault="00000000" w:rsidRPr="00000000" w14:paraId="0000006A">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Maths</w:t>
            </w:r>
          </w:p>
        </w:tc>
        <w:tc>
          <w:tcPr>
            <w:gridSpan w:val="3"/>
          </w:tcPr>
          <w:p w:rsidR="00000000" w:rsidDel="00000000" w:rsidP="00000000" w:rsidRDefault="00000000" w:rsidRPr="00000000" w14:paraId="0000006B">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Place Value</w:t>
            </w:r>
          </w:p>
          <w:p w:rsidR="00000000" w:rsidDel="00000000" w:rsidP="00000000" w:rsidRDefault="00000000" w:rsidRPr="00000000" w14:paraId="0000006C">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Addition  and subtraction </w:t>
            </w:r>
          </w:p>
          <w:p w:rsidR="00000000" w:rsidDel="00000000" w:rsidP="00000000" w:rsidRDefault="00000000" w:rsidRPr="00000000" w14:paraId="0000006D">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Multiplication and division</w:t>
            </w:r>
          </w:p>
          <w:p w:rsidR="00000000" w:rsidDel="00000000" w:rsidP="00000000" w:rsidRDefault="00000000" w:rsidRPr="00000000" w14:paraId="0000006E">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Statistics</w:t>
            </w:r>
          </w:p>
          <w:p w:rsidR="00000000" w:rsidDel="00000000" w:rsidP="00000000" w:rsidRDefault="00000000" w:rsidRPr="00000000" w14:paraId="0000006F">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Area and Perimeter </w:t>
            </w:r>
          </w:p>
        </w:tc>
        <w:tc>
          <w:tcPr>
            <w:gridSpan w:val="2"/>
          </w:tcPr>
          <w:p w:rsidR="00000000" w:rsidDel="00000000" w:rsidP="00000000" w:rsidRDefault="00000000" w:rsidRPr="00000000" w14:paraId="00000072">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Multiplication and division </w:t>
            </w:r>
          </w:p>
          <w:p w:rsidR="00000000" w:rsidDel="00000000" w:rsidP="00000000" w:rsidRDefault="00000000" w:rsidRPr="00000000" w14:paraId="00000073">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Fractions </w:t>
            </w:r>
          </w:p>
          <w:p w:rsidR="00000000" w:rsidDel="00000000" w:rsidP="00000000" w:rsidRDefault="00000000" w:rsidRPr="00000000" w14:paraId="00000074">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Decimals and Percentages</w:t>
            </w:r>
          </w:p>
        </w:tc>
        <w:tc>
          <w:tcPr>
            <w:gridSpan w:val="2"/>
            <w:shd w:fill="ffffff" w:val="clear"/>
          </w:tcPr>
          <w:p w:rsidR="00000000" w:rsidDel="00000000" w:rsidP="00000000" w:rsidRDefault="00000000" w:rsidRPr="00000000" w14:paraId="00000076">
            <w:pPr>
              <w:pageBreakBefore w:val="0"/>
              <w:shd w:fill="ffffff" w:val="clear"/>
              <w:rPr>
                <w:rFonts w:ascii="SassoonCRInfant" w:cs="SassoonCRInfant" w:eastAsia="SassoonCRInfant" w:hAnsi="SassoonCRInfant"/>
                <w:sz w:val="20"/>
                <w:szCs w:val="20"/>
                <w:shd w:fill="f1f4f9" w:val="clear"/>
              </w:rPr>
            </w:pPr>
            <w:r w:rsidDel="00000000" w:rsidR="00000000" w:rsidRPr="00000000">
              <w:rPr>
                <w:rFonts w:ascii="SassoonCRInfant" w:cs="SassoonCRInfant" w:eastAsia="SassoonCRInfant" w:hAnsi="SassoonCRInfant"/>
                <w:sz w:val="20"/>
                <w:szCs w:val="20"/>
                <w:shd w:fill="f1f4f9" w:val="clear"/>
                <w:rtl w:val="0"/>
              </w:rPr>
              <w:t xml:space="preserve">Decimals</w:t>
            </w:r>
          </w:p>
          <w:p w:rsidR="00000000" w:rsidDel="00000000" w:rsidP="00000000" w:rsidRDefault="00000000" w:rsidRPr="00000000" w14:paraId="00000077">
            <w:pPr>
              <w:pageBreakBefore w:val="0"/>
              <w:shd w:fill="ffffff" w:val="clear"/>
              <w:rPr>
                <w:rFonts w:ascii="SassoonCRInfant" w:cs="SassoonCRInfant" w:eastAsia="SassoonCRInfant" w:hAnsi="SassoonCRInfant"/>
                <w:sz w:val="20"/>
                <w:szCs w:val="20"/>
                <w:shd w:fill="f1f4f9" w:val="clear"/>
              </w:rPr>
            </w:pPr>
            <w:r w:rsidDel="00000000" w:rsidR="00000000" w:rsidRPr="00000000">
              <w:rPr>
                <w:rFonts w:ascii="SassoonCRInfant" w:cs="SassoonCRInfant" w:eastAsia="SassoonCRInfant" w:hAnsi="SassoonCRInfant"/>
                <w:sz w:val="20"/>
                <w:szCs w:val="20"/>
                <w:shd w:fill="f1f4f9" w:val="clear"/>
                <w:rtl w:val="0"/>
              </w:rPr>
              <w:t xml:space="preserve">Properties of shape</w:t>
            </w:r>
          </w:p>
          <w:p w:rsidR="00000000" w:rsidDel="00000000" w:rsidP="00000000" w:rsidRDefault="00000000" w:rsidRPr="00000000" w14:paraId="00000078">
            <w:pPr>
              <w:pageBreakBefore w:val="0"/>
              <w:shd w:fill="ffffff" w:val="clear"/>
              <w:rPr>
                <w:rFonts w:ascii="SassoonCRInfant" w:cs="SassoonCRInfant" w:eastAsia="SassoonCRInfant" w:hAnsi="SassoonCRInfant"/>
                <w:sz w:val="20"/>
                <w:szCs w:val="20"/>
                <w:shd w:fill="f1f4f9" w:val="clear"/>
              </w:rPr>
            </w:pPr>
            <w:r w:rsidDel="00000000" w:rsidR="00000000" w:rsidRPr="00000000">
              <w:rPr>
                <w:rFonts w:ascii="SassoonCRInfant" w:cs="SassoonCRInfant" w:eastAsia="SassoonCRInfant" w:hAnsi="SassoonCRInfant"/>
                <w:sz w:val="20"/>
                <w:szCs w:val="20"/>
                <w:shd w:fill="f1f4f9" w:val="clear"/>
                <w:rtl w:val="0"/>
              </w:rPr>
              <w:t xml:space="preserve">Position and direction</w:t>
            </w:r>
          </w:p>
          <w:p w:rsidR="00000000" w:rsidDel="00000000" w:rsidP="00000000" w:rsidRDefault="00000000" w:rsidRPr="00000000" w14:paraId="00000079">
            <w:pPr>
              <w:pageBreakBefore w:val="0"/>
              <w:shd w:fill="ffffff" w:val="clear"/>
              <w:rPr>
                <w:rFonts w:ascii="SassoonCRInfant" w:cs="SassoonCRInfant" w:eastAsia="SassoonCRInfant" w:hAnsi="SassoonCRInfant"/>
                <w:sz w:val="20"/>
                <w:szCs w:val="20"/>
                <w:shd w:fill="f1f4f9" w:val="clear"/>
              </w:rPr>
            </w:pPr>
            <w:r w:rsidDel="00000000" w:rsidR="00000000" w:rsidRPr="00000000">
              <w:rPr>
                <w:rFonts w:ascii="SassoonCRInfant" w:cs="SassoonCRInfant" w:eastAsia="SassoonCRInfant" w:hAnsi="SassoonCRInfant"/>
                <w:sz w:val="20"/>
                <w:szCs w:val="20"/>
                <w:shd w:fill="f1f4f9" w:val="clear"/>
                <w:rtl w:val="0"/>
              </w:rPr>
              <w:t xml:space="preserve">Converting units</w:t>
            </w:r>
          </w:p>
          <w:p w:rsidR="00000000" w:rsidDel="00000000" w:rsidP="00000000" w:rsidRDefault="00000000" w:rsidRPr="00000000" w14:paraId="0000007A">
            <w:pPr>
              <w:pageBreakBefore w:val="0"/>
              <w:shd w:fill="ffffff" w:val="clear"/>
              <w:rPr>
                <w:rFonts w:ascii="SassoonCRInfant" w:cs="SassoonCRInfant" w:eastAsia="SassoonCRInfant" w:hAnsi="SassoonCRInfant"/>
                <w:sz w:val="20"/>
                <w:szCs w:val="20"/>
                <w:shd w:fill="f1f4f9" w:val="clear"/>
              </w:rPr>
            </w:pPr>
            <w:r w:rsidDel="00000000" w:rsidR="00000000" w:rsidRPr="00000000">
              <w:rPr>
                <w:rFonts w:ascii="SassoonCRInfant" w:cs="SassoonCRInfant" w:eastAsia="SassoonCRInfant" w:hAnsi="SassoonCRInfant"/>
                <w:sz w:val="20"/>
                <w:szCs w:val="20"/>
                <w:shd w:fill="f1f4f9" w:val="clear"/>
                <w:rtl w:val="0"/>
              </w:rPr>
              <w:t xml:space="preserve">Volume</w:t>
            </w:r>
          </w:p>
          <w:p w:rsidR="00000000" w:rsidDel="00000000" w:rsidP="00000000" w:rsidRDefault="00000000" w:rsidRPr="00000000" w14:paraId="0000007B">
            <w:pPr>
              <w:pageBreakBefore w:val="0"/>
              <w:jc w:val="center"/>
              <w:rPr>
                <w:rFonts w:ascii="SassoonCRInfant" w:cs="SassoonCRInfant" w:eastAsia="SassoonCRInfant" w:hAnsi="SassoonCRInfant"/>
                <w:sz w:val="20"/>
                <w:szCs w:val="20"/>
                <w:shd w:fill="f1f4f9" w:val="clear"/>
              </w:rPr>
            </w:pPr>
            <w:r w:rsidDel="00000000" w:rsidR="00000000" w:rsidRPr="00000000">
              <w:rPr>
                <w:rtl w:val="0"/>
              </w:rPr>
            </w:r>
          </w:p>
          <w:p w:rsidR="00000000" w:rsidDel="00000000" w:rsidP="00000000" w:rsidRDefault="00000000" w:rsidRPr="00000000" w14:paraId="0000007C">
            <w:pPr>
              <w:pageBreakBefore w:val="0"/>
              <w:jc w:val="center"/>
              <w:rPr>
                <w:rFonts w:ascii="SassoonCRInfant" w:cs="SassoonCRInfant" w:eastAsia="SassoonCRInfant" w:hAnsi="SassoonCRInfant"/>
                <w:sz w:val="20"/>
                <w:szCs w:val="20"/>
              </w:rPr>
            </w:pPr>
            <w:r w:rsidDel="00000000" w:rsidR="00000000" w:rsidRPr="00000000">
              <w:rPr>
                <w:rtl w:val="0"/>
              </w:rPr>
            </w:r>
          </w:p>
        </w:tc>
      </w:tr>
      <w:tr>
        <w:trPr>
          <w:cantSplit w:val="0"/>
          <w:trHeight w:val="135" w:hRule="atLeast"/>
          <w:tblHeader w:val="0"/>
        </w:trPr>
        <w:tc>
          <w:tcPr>
            <w:vMerge w:val="continue"/>
            <w:shd w:fill="385623" w:val="clea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sz w:val="20"/>
                <w:szCs w:val="20"/>
              </w:rPr>
            </w:pPr>
            <w:r w:rsidDel="00000000" w:rsidR="00000000" w:rsidRPr="00000000">
              <w:rPr>
                <w:rtl w:val="0"/>
              </w:rPr>
            </w:r>
          </w:p>
        </w:tc>
        <w:tc>
          <w:tcPr>
            <w:vMerge w:val="continue"/>
            <w:shd w:fill="c5e0b3" w:val="clea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sz w:val="20"/>
                <w:szCs w:val="20"/>
              </w:rPr>
            </w:pPr>
            <w:r w:rsidDel="00000000" w:rsidR="00000000" w:rsidRPr="00000000">
              <w:rPr>
                <w:rtl w:val="0"/>
              </w:rPr>
            </w:r>
          </w:p>
        </w:tc>
        <w:tc>
          <w:tcPr>
            <w:shd w:fill="c5e0b3" w:val="clear"/>
            <w:vAlign w:val="center"/>
          </w:tcPr>
          <w:p w:rsidR="00000000" w:rsidDel="00000000" w:rsidP="00000000" w:rsidRDefault="00000000" w:rsidRPr="00000000" w14:paraId="00000080">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Science</w:t>
            </w:r>
          </w:p>
        </w:tc>
        <w:tc>
          <w:tcPr>
            <w:gridSpan w:val="3"/>
          </w:tcPr>
          <w:p w:rsidR="00000000" w:rsidDel="00000000" w:rsidP="00000000" w:rsidRDefault="00000000" w:rsidRPr="00000000" w14:paraId="00000081">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Properties and changes of materials </w:t>
            </w:r>
          </w:p>
          <w:p w:rsidR="00000000" w:rsidDel="00000000" w:rsidP="00000000" w:rsidRDefault="00000000" w:rsidRPr="00000000" w14:paraId="00000082">
            <w:pPr>
              <w:pageBreakBefore w:val="0"/>
              <w:jc w:val="center"/>
              <w:rPr>
                <w:rFonts w:ascii="SassoonCRInfant" w:cs="SassoonCRInfant" w:eastAsia="SassoonCRInfant" w:hAnsi="SassoonCRInfant"/>
                <w:b w:val="1"/>
                <w:sz w:val="20"/>
                <w:szCs w:val="20"/>
              </w:rPr>
            </w:pPr>
            <w:r w:rsidDel="00000000" w:rsidR="00000000" w:rsidRPr="00000000">
              <w:rPr>
                <w:rtl w:val="0"/>
              </w:rPr>
            </w:r>
          </w:p>
          <w:p w:rsidR="00000000" w:rsidDel="00000000" w:rsidP="00000000" w:rsidRDefault="00000000" w:rsidRPr="00000000" w14:paraId="00000083">
            <w:pPr>
              <w:pageBreakBefore w:val="0"/>
              <w:jc w:val="center"/>
              <w:rPr>
                <w:rFonts w:ascii="SassoonCRInfant" w:cs="SassoonCRInfant" w:eastAsia="SassoonCRInfant" w:hAnsi="SassoonCRInfant"/>
                <w:b w:val="1"/>
                <w:sz w:val="20"/>
                <w:szCs w:val="20"/>
              </w:rPr>
            </w:pPr>
            <w:r w:rsidDel="00000000" w:rsidR="00000000" w:rsidRPr="00000000">
              <w:rPr>
                <w:rtl w:val="0"/>
              </w:rPr>
            </w:r>
          </w:p>
        </w:tc>
        <w:tc>
          <w:tcPr>
            <w:gridSpan w:val="2"/>
          </w:tcPr>
          <w:p w:rsidR="00000000" w:rsidDel="00000000" w:rsidP="00000000" w:rsidRDefault="00000000" w:rsidRPr="00000000" w14:paraId="00000086">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Living things and their habitats </w:t>
            </w:r>
          </w:p>
          <w:p w:rsidR="00000000" w:rsidDel="00000000" w:rsidP="00000000" w:rsidRDefault="00000000" w:rsidRPr="00000000" w14:paraId="00000087">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sz w:val="20"/>
                <w:szCs w:val="20"/>
                <w:rtl w:val="0"/>
              </w:rPr>
              <w:t xml:space="preserve">Animals including humans</w:t>
            </w:r>
            <w:r w:rsidDel="00000000" w:rsidR="00000000" w:rsidRPr="00000000">
              <w:rPr>
                <w:rFonts w:ascii="SassoonCRInfant" w:cs="SassoonCRInfant" w:eastAsia="SassoonCRInfant" w:hAnsi="SassoonCRInfant"/>
                <w:b w:val="1"/>
                <w:sz w:val="20"/>
                <w:szCs w:val="20"/>
                <w:rtl w:val="0"/>
              </w:rPr>
              <w:t xml:space="preserve"> </w:t>
            </w:r>
          </w:p>
        </w:tc>
        <w:tc>
          <w:tcPr>
            <w:gridSpan w:val="2"/>
          </w:tcPr>
          <w:p w:rsidR="00000000" w:rsidDel="00000000" w:rsidP="00000000" w:rsidRDefault="00000000" w:rsidRPr="00000000" w14:paraId="00000089">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Earth and Space</w:t>
            </w:r>
          </w:p>
          <w:p w:rsidR="00000000" w:rsidDel="00000000" w:rsidP="00000000" w:rsidRDefault="00000000" w:rsidRPr="00000000" w14:paraId="0000008A">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sz w:val="20"/>
                <w:szCs w:val="20"/>
                <w:rtl w:val="0"/>
              </w:rPr>
              <w:t xml:space="preserve">Forces</w:t>
            </w:r>
            <w:r w:rsidDel="00000000" w:rsidR="00000000" w:rsidRPr="00000000">
              <w:rPr>
                <w:rtl w:val="0"/>
              </w:rPr>
            </w:r>
          </w:p>
        </w:tc>
      </w:tr>
      <w:tr>
        <w:trPr>
          <w:cantSplit w:val="0"/>
          <w:trHeight w:val="135" w:hRule="atLeast"/>
          <w:tblHeader w:val="0"/>
        </w:trPr>
        <w:tc>
          <w:tcPr>
            <w:vMerge w:val="continue"/>
            <w:shd w:fill="385623" w:val="clear"/>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b w:val="1"/>
                <w:sz w:val="20"/>
                <w:szCs w:val="20"/>
              </w:rPr>
            </w:pPr>
            <w:r w:rsidDel="00000000" w:rsidR="00000000" w:rsidRPr="00000000">
              <w:rPr>
                <w:rtl w:val="0"/>
              </w:rPr>
            </w:r>
          </w:p>
        </w:tc>
        <w:tc>
          <w:tcPr>
            <w:vMerge w:val="continue"/>
            <w:shd w:fill="c5e0b3" w:val="clea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b w:val="1"/>
                <w:sz w:val="20"/>
                <w:szCs w:val="20"/>
              </w:rPr>
            </w:pPr>
            <w:r w:rsidDel="00000000" w:rsidR="00000000" w:rsidRPr="00000000">
              <w:rPr>
                <w:rtl w:val="0"/>
              </w:rPr>
            </w:r>
          </w:p>
        </w:tc>
        <w:tc>
          <w:tcPr>
            <w:shd w:fill="c5e0b3" w:val="clear"/>
            <w:vAlign w:val="center"/>
          </w:tcPr>
          <w:p w:rsidR="00000000" w:rsidDel="00000000" w:rsidP="00000000" w:rsidRDefault="00000000" w:rsidRPr="00000000" w14:paraId="0000008E">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Computing </w:t>
            </w:r>
          </w:p>
        </w:tc>
        <w:tc>
          <w:tcPr>
            <w:gridSpan w:val="3"/>
          </w:tcPr>
          <w:p w:rsidR="00000000" w:rsidDel="00000000" w:rsidP="00000000" w:rsidRDefault="00000000" w:rsidRPr="00000000" w14:paraId="0000008F">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sz w:val="20"/>
                <w:szCs w:val="20"/>
                <w:rtl w:val="0"/>
              </w:rPr>
              <w:t xml:space="preserve">Coding</w:t>
            </w:r>
            <w:r w:rsidDel="00000000" w:rsidR="00000000" w:rsidRPr="00000000">
              <w:rPr>
                <w:rFonts w:ascii="SassoonCRInfant" w:cs="SassoonCRInfant" w:eastAsia="SassoonCRInfant" w:hAnsi="SassoonCRInfant"/>
                <w:b w:val="1"/>
                <w:sz w:val="20"/>
                <w:szCs w:val="20"/>
                <w:rtl w:val="0"/>
              </w:rPr>
              <w:t xml:space="preserve"> </w:t>
            </w:r>
          </w:p>
          <w:p w:rsidR="00000000" w:rsidDel="00000000" w:rsidP="00000000" w:rsidRDefault="00000000" w:rsidRPr="00000000" w14:paraId="00000090">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E-safety </w:t>
            </w:r>
          </w:p>
        </w:tc>
        <w:tc>
          <w:tcPr>
            <w:gridSpan w:val="2"/>
          </w:tcPr>
          <w:p w:rsidR="00000000" w:rsidDel="00000000" w:rsidP="00000000" w:rsidRDefault="00000000" w:rsidRPr="00000000" w14:paraId="00000093">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Coding unplugged</w:t>
            </w:r>
          </w:p>
          <w:p w:rsidR="00000000" w:rsidDel="00000000" w:rsidP="00000000" w:rsidRDefault="00000000" w:rsidRPr="00000000" w14:paraId="00000094">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sz w:val="20"/>
                <w:szCs w:val="20"/>
                <w:rtl w:val="0"/>
              </w:rPr>
              <w:t xml:space="preserve">Coding kodu</w:t>
            </w:r>
            <w:r w:rsidDel="00000000" w:rsidR="00000000" w:rsidRPr="00000000">
              <w:rPr>
                <w:rFonts w:ascii="SassoonCRInfant" w:cs="SassoonCRInfant" w:eastAsia="SassoonCRInfant" w:hAnsi="SassoonCRInfant"/>
                <w:b w:val="1"/>
                <w:sz w:val="20"/>
                <w:szCs w:val="20"/>
                <w:rtl w:val="0"/>
              </w:rPr>
              <w:t xml:space="preserve"> </w:t>
            </w:r>
          </w:p>
        </w:tc>
        <w:tc>
          <w:tcPr>
            <w:gridSpan w:val="2"/>
          </w:tcPr>
          <w:p w:rsidR="00000000" w:rsidDel="00000000" w:rsidP="00000000" w:rsidRDefault="00000000" w:rsidRPr="00000000" w14:paraId="00000096">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Digital literacy </w:t>
            </w:r>
          </w:p>
          <w:p w:rsidR="00000000" w:rsidDel="00000000" w:rsidP="00000000" w:rsidRDefault="00000000" w:rsidRPr="00000000" w14:paraId="00000097">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sz w:val="20"/>
                <w:szCs w:val="20"/>
                <w:rtl w:val="0"/>
              </w:rPr>
              <w:t xml:space="preserve">Coding – scratch</w:t>
            </w:r>
            <w:r w:rsidDel="00000000" w:rsidR="00000000" w:rsidRPr="00000000">
              <w:rPr>
                <w:rFonts w:ascii="SassoonCRInfant" w:cs="SassoonCRInfant" w:eastAsia="SassoonCRInfant" w:hAnsi="SassoonCRInfant"/>
                <w:b w:val="1"/>
                <w:sz w:val="20"/>
                <w:szCs w:val="20"/>
                <w:rtl w:val="0"/>
              </w:rPr>
              <w:t xml:space="preserve"> </w:t>
            </w:r>
          </w:p>
        </w:tc>
      </w:tr>
      <w:tr>
        <w:trPr>
          <w:cantSplit w:val="0"/>
          <w:trHeight w:val="135" w:hRule="atLeast"/>
          <w:tblHeader w:val="0"/>
        </w:trPr>
        <w:tc>
          <w:tcPr>
            <w:vMerge w:val="continue"/>
            <w:shd w:fill="385623" w:val="clear"/>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b w:val="1"/>
                <w:sz w:val="20"/>
                <w:szCs w:val="20"/>
              </w:rPr>
            </w:pPr>
            <w:r w:rsidDel="00000000" w:rsidR="00000000" w:rsidRPr="00000000">
              <w:rPr>
                <w:rtl w:val="0"/>
              </w:rPr>
            </w:r>
          </w:p>
        </w:tc>
        <w:tc>
          <w:tcPr>
            <w:vMerge w:val="continue"/>
            <w:shd w:fill="c5e0b3" w:val="cle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b w:val="1"/>
                <w:sz w:val="20"/>
                <w:szCs w:val="20"/>
              </w:rPr>
            </w:pPr>
            <w:r w:rsidDel="00000000" w:rsidR="00000000" w:rsidRPr="00000000">
              <w:rPr>
                <w:rtl w:val="0"/>
              </w:rPr>
            </w:r>
          </w:p>
        </w:tc>
        <w:tc>
          <w:tcPr>
            <w:shd w:fill="c5e0b3" w:val="clear"/>
            <w:vAlign w:val="center"/>
          </w:tcPr>
          <w:p w:rsidR="00000000" w:rsidDel="00000000" w:rsidP="00000000" w:rsidRDefault="00000000" w:rsidRPr="00000000" w14:paraId="0000009B">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Design &amp; Technology</w:t>
            </w:r>
          </w:p>
        </w:tc>
        <w:tc>
          <w:tcPr>
            <w:gridSpan w:val="3"/>
          </w:tcPr>
          <w:p w:rsidR="00000000" w:rsidDel="00000000" w:rsidP="00000000" w:rsidRDefault="00000000" w:rsidRPr="00000000" w14:paraId="0000009C">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Cooking trench stew</w:t>
            </w:r>
          </w:p>
        </w:tc>
        <w:tc>
          <w:tcPr>
            <w:gridSpan w:val="2"/>
          </w:tcPr>
          <w:p w:rsidR="00000000" w:rsidDel="00000000" w:rsidP="00000000" w:rsidRDefault="00000000" w:rsidRPr="00000000" w14:paraId="0000009F">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Cook Shackleton stew</w:t>
            </w:r>
          </w:p>
        </w:tc>
        <w:tc>
          <w:tcPr>
            <w:gridSpan w:val="2"/>
          </w:tcPr>
          <w:p w:rsidR="00000000" w:rsidDel="00000000" w:rsidP="00000000" w:rsidRDefault="00000000" w:rsidRPr="00000000" w14:paraId="000000A1">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Making pyramids</w:t>
            </w:r>
          </w:p>
        </w:tc>
      </w:tr>
      <w:tr>
        <w:trPr>
          <w:cantSplit w:val="0"/>
          <w:trHeight w:val="135" w:hRule="atLeast"/>
          <w:tblHeader w:val="0"/>
        </w:trPr>
        <w:tc>
          <w:tcPr>
            <w:vMerge w:val="continue"/>
            <w:shd w:fill="385623" w:val="clear"/>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sz w:val="20"/>
                <w:szCs w:val="20"/>
              </w:rPr>
            </w:pPr>
            <w:r w:rsidDel="00000000" w:rsidR="00000000" w:rsidRPr="00000000">
              <w:rPr>
                <w:rtl w:val="0"/>
              </w:rPr>
            </w:r>
          </w:p>
        </w:tc>
        <w:tc>
          <w:tcPr>
            <w:vMerge w:val="restart"/>
            <w:shd w:fill="c5e0b3" w:val="clear"/>
          </w:tcPr>
          <w:p w:rsidR="00000000" w:rsidDel="00000000" w:rsidP="00000000" w:rsidRDefault="00000000" w:rsidRPr="00000000" w14:paraId="000000A4">
            <w:pPr>
              <w:pageBreakBefore w:val="0"/>
              <w:ind w:left="113" w:right="113" w:firstLine="0"/>
              <w:jc w:val="center"/>
              <w:rPr>
                <w:rFonts w:ascii="SassoonCRInfant" w:cs="SassoonCRInfant" w:eastAsia="SassoonCRInfant" w:hAnsi="SassoonCRInfant"/>
                <w:b w:val="1"/>
                <w:sz w:val="16"/>
                <w:szCs w:val="16"/>
              </w:rPr>
            </w:pPr>
            <w:r w:rsidDel="00000000" w:rsidR="00000000" w:rsidRPr="00000000">
              <w:rPr>
                <w:rFonts w:ascii="SassoonCRInfant" w:cs="SassoonCRInfant" w:eastAsia="SassoonCRInfant" w:hAnsi="SassoonCRInfant"/>
                <w:b w:val="1"/>
                <w:sz w:val="16"/>
                <w:szCs w:val="16"/>
                <w:rtl w:val="0"/>
              </w:rPr>
              <w:t xml:space="preserve">Time &amp; Place</w:t>
            </w:r>
          </w:p>
        </w:tc>
        <w:tc>
          <w:tcPr>
            <w:shd w:fill="c5e0b3" w:val="clear"/>
            <w:vAlign w:val="center"/>
          </w:tcPr>
          <w:p w:rsidR="00000000" w:rsidDel="00000000" w:rsidP="00000000" w:rsidRDefault="00000000" w:rsidRPr="00000000" w14:paraId="000000A5">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History</w:t>
            </w:r>
          </w:p>
        </w:tc>
        <w:tc>
          <w:tcPr>
            <w:gridSpan w:val="2"/>
          </w:tcPr>
          <w:p w:rsidR="00000000" w:rsidDel="00000000" w:rsidP="00000000" w:rsidRDefault="00000000" w:rsidRPr="00000000" w14:paraId="000000A6">
            <w:pPr>
              <w:pageBreakBefore w:val="0"/>
              <w:rPr>
                <w:b w:val="1"/>
                <w:sz w:val="18"/>
                <w:szCs w:val="18"/>
              </w:rPr>
            </w:pPr>
            <w:r w:rsidDel="00000000" w:rsidR="00000000" w:rsidRPr="00000000">
              <w:rPr>
                <w:b w:val="1"/>
                <w:sz w:val="18"/>
                <w:szCs w:val="18"/>
                <w:rtl w:val="0"/>
              </w:rPr>
              <w:t xml:space="preserve">First World War</w:t>
            </w:r>
          </w:p>
          <w:p w:rsidR="00000000" w:rsidDel="00000000" w:rsidP="00000000" w:rsidRDefault="00000000" w:rsidRPr="00000000" w14:paraId="000000A7">
            <w:pPr>
              <w:pageBreakBefore w:val="0"/>
              <w:rPr>
                <w:b w:val="1"/>
                <w:sz w:val="18"/>
                <w:szCs w:val="18"/>
              </w:rPr>
            </w:pPr>
            <w:r w:rsidDel="00000000" w:rsidR="00000000" w:rsidRPr="00000000">
              <w:rPr>
                <w:b w:val="1"/>
                <w:sz w:val="18"/>
                <w:szCs w:val="18"/>
                <w:rtl w:val="0"/>
              </w:rPr>
              <w:t xml:space="preserve">Archduke Franz Ferdinand</w:t>
            </w:r>
          </w:p>
          <w:p w:rsidR="00000000" w:rsidDel="00000000" w:rsidP="00000000" w:rsidRDefault="00000000" w:rsidRPr="00000000" w14:paraId="000000A8">
            <w:pPr>
              <w:pageBreakBefore w:val="0"/>
              <w:rPr>
                <w:i w:val="1"/>
                <w:color w:val="7030a0"/>
                <w:sz w:val="18"/>
                <w:szCs w:val="18"/>
              </w:rPr>
            </w:pPr>
            <w:r w:rsidDel="00000000" w:rsidR="00000000" w:rsidRPr="00000000">
              <w:rPr>
                <w:i w:val="1"/>
                <w:color w:val="7030a0"/>
                <w:sz w:val="18"/>
                <w:szCs w:val="18"/>
                <w:rtl w:val="0"/>
              </w:rPr>
              <w:t xml:space="preserve">How did the assassination of Ferdinand start the first world war?</w:t>
            </w:r>
          </w:p>
          <w:p w:rsidR="00000000" w:rsidDel="00000000" w:rsidP="00000000" w:rsidRDefault="00000000" w:rsidRPr="00000000" w14:paraId="000000A9">
            <w:pPr>
              <w:pageBreakBefore w:val="0"/>
              <w:rPr>
                <w:b w:val="1"/>
                <w:sz w:val="18"/>
                <w:szCs w:val="18"/>
              </w:rPr>
            </w:pPr>
            <w:r w:rsidDel="00000000" w:rsidR="00000000" w:rsidRPr="00000000">
              <w:rPr>
                <w:rtl w:val="0"/>
              </w:rPr>
            </w:r>
          </w:p>
        </w:tc>
        <w:tc>
          <w:tcPr/>
          <w:p w:rsidR="00000000" w:rsidDel="00000000" w:rsidP="00000000" w:rsidRDefault="00000000" w:rsidRPr="00000000" w14:paraId="000000AB">
            <w:pPr>
              <w:pageBreakBefore w:val="0"/>
              <w:rPr>
                <w:i w:val="1"/>
                <w:color w:val="7030a0"/>
                <w:sz w:val="18"/>
                <w:szCs w:val="18"/>
              </w:rPr>
            </w:pPr>
            <w:r w:rsidDel="00000000" w:rsidR="00000000" w:rsidRPr="00000000">
              <w:rPr>
                <w:b w:val="1"/>
                <w:sz w:val="18"/>
                <w:szCs w:val="18"/>
                <w:rtl w:val="0"/>
              </w:rPr>
              <w:t xml:space="preserve">Remembrance</w:t>
            </w:r>
            <w:r w:rsidDel="00000000" w:rsidR="00000000" w:rsidRPr="00000000">
              <w:rPr>
                <w:rtl w:val="0"/>
              </w:rPr>
            </w:r>
          </w:p>
          <w:p w:rsidR="00000000" w:rsidDel="00000000" w:rsidP="00000000" w:rsidRDefault="00000000" w:rsidRPr="00000000" w14:paraId="000000AC">
            <w:pPr>
              <w:pageBreakBefore w:val="0"/>
              <w:rPr>
                <w:i w:val="1"/>
                <w:color w:val="7030a0"/>
                <w:sz w:val="18"/>
                <w:szCs w:val="18"/>
              </w:rPr>
            </w:pPr>
            <w:r w:rsidDel="00000000" w:rsidR="00000000" w:rsidRPr="00000000">
              <w:rPr>
                <w:i w:val="1"/>
                <w:color w:val="7030a0"/>
                <w:sz w:val="18"/>
                <w:szCs w:val="18"/>
                <w:rtl w:val="0"/>
              </w:rPr>
              <w:t xml:space="preserve">How and why should we remember those that died during the first world war?</w:t>
            </w:r>
          </w:p>
          <w:p w:rsidR="00000000" w:rsidDel="00000000" w:rsidP="00000000" w:rsidRDefault="00000000" w:rsidRPr="00000000" w14:paraId="000000AD">
            <w:pPr>
              <w:pageBreakBefore w:val="0"/>
              <w:rPr>
                <w:i w:val="1"/>
                <w:color w:val="7030a0"/>
                <w:sz w:val="18"/>
                <w:szCs w:val="18"/>
              </w:rPr>
            </w:pPr>
            <w:r w:rsidDel="00000000" w:rsidR="00000000" w:rsidRPr="00000000">
              <w:rPr>
                <w:rtl w:val="0"/>
              </w:rPr>
            </w:r>
          </w:p>
          <w:p w:rsidR="00000000" w:rsidDel="00000000" w:rsidP="00000000" w:rsidRDefault="00000000" w:rsidRPr="00000000" w14:paraId="000000AE">
            <w:pPr>
              <w:pageBreakBefore w:val="0"/>
              <w:rPr>
                <w:sz w:val="18"/>
                <w:szCs w:val="18"/>
              </w:rPr>
            </w:pPr>
            <w:r w:rsidDel="00000000" w:rsidR="00000000" w:rsidRPr="00000000">
              <w:rPr>
                <w:rtl w:val="0"/>
              </w:rPr>
            </w:r>
          </w:p>
        </w:tc>
        <w:tc>
          <w:tcPr/>
          <w:p w:rsidR="00000000" w:rsidDel="00000000" w:rsidP="00000000" w:rsidRDefault="00000000" w:rsidRPr="00000000" w14:paraId="000000AF">
            <w:pPr>
              <w:pageBreakBefore w:val="0"/>
              <w:rPr>
                <w:b w:val="1"/>
                <w:sz w:val="18"/>
                <w:szCs w:val="18"/>
              </w:rPr>
            </w:pPr>
            <w:r w:rsidDel="00000000" w:rsidR="00000000" w:rsidRPr="00000000">
              <w:rPr>
                <w:b w:val="1"/>
                <w:sz w:val="18"/>
                <w:szCs w:val="18"/>
                <w:rtl w:val="0"/>
              </w:rPr>
              <w:t xml:space="preserve">Polar Pioneers</w:t>
            </w:r>
          </w:p>
          <w:p w:rsidR="00000000" w:rsidDel="00000000" w:rsidP="00000000" w:rsidRDefault="00000000" w:rsidRPr="00000000" w14:paraId="000000B0">
            <w:pPr>
              <w:pageBreakBefore w:val="0"/>
              <w:rPr>
                <w:b w:val="1"/>
                <w:sz w:val="18"/>
                <w:szCs w:val="18"/>
              </w:rPr>
            </w:pPr>
            <w:r w:rsidDel="00000000" w:rsidR="00000000" w:rsidRPr="00000000">
              <w:rPr>
                <w:b w:val="1"/>
                <w:sz w:val="18"/>
                <w:szCs w:val="18"/>
                <w:rtl w:val="0"/>
              </w:rPr>
              <w:t xml:space="preserve">Shackleton and Scott</w:t>
            </w:r>
          </w:p>
          <w:p w:rsidR="00000000" w:rsidDel="00000000" w:rsidP="00000000" w:rsidRDefault="00000000" w:rsidRPr="00000000" w14:paraId="000000B1">
            <w:pPr>
              <w:pageBreakBefore w:val="0"/>
              <w:rPr>
                <w:i w:val="1"/>
                <w:color w:val="7030a0"/>
                <w:sz w:val="18"/>
                <w:szCs w:val="18"/>
              </w:rPr>
            </w:pPr>
            <w:r w:rsidDel="00000000" w:rsidR="00000000" w:rsidRPr="00000000">
              <w:rPr>
                <w:i w:val="1"/>
                <w:color w:val="7030a0"/>
                <w:sz w:val="18"/>
                <w:szCs w:val="18"/>
                <w:rtl w:val="0"/>
              </w:rPr>
              <w:t xml:space="preserve">How have Shackleton and Scott influenced polar exploration?</w:t>
            </w:r>
          </w:p>
        </w:tc>
        <w:tc>
          <w:tcPr/>
          <w:p w:rsidR="00000000" w:rsidDel="00000000" w:rsidP="00000000" w:rsidRDefault="00000000" w:rsidRPr="00000000" w14:paraId="000000B2">
            <w:pPr>
              <w:pageBreakBefore w:val="0"/>
              <w:rPr>
                <w:b w:val="1"/>
                <w:sz w:val="18"/>
                <w:szCs w:val="18"/>
              </w:rPr>
            </w:pPr>
            <w:r w:rsidDel="00000000" w:rsidR="00000000" w:rsidRPr="00000000">
              <w:rPr>
                <w:b w:val="1"/>
                <w:sz w:val="18"/>
                <w:szCs w:val="18"/>
                <w:rtl w:val="0"/>
              </w:rPr>
              <w:t xml:space="preserve">Shackleton and Scott</w:t>
            </w:r>
          </w:p>
          <w:p w:rsidR="00000000" w:rsidDel="00000000" w:rsidP="00000000" w:rsidRDefault="00000000" w:rsidRPr="00000000" w14:paraId="000000B3">
            <w:pPr>
              <w:pageBreakBefore w:val="0"/>
              <w:rPr>
                <w:i w:val="1"/>
                <w:color w:val="7030a0"/>
                <w:sz w:val="18"/>
                <w:szCs w:val="18"/>
              </w:rPr>
            </w:pPr>
            <w:r w:rsidDel="00000000" w:rsidR="00000000" w:rsidRPr="00000000">
              <w:rPr>
                <w:i w:val="1"/>
                <w:color w:val="7030a0"/>
                <w:sz w:val="18"/>
                <w:szCs w:val="18"/>
                <w:rtl w:val="0"/>
              </w:rPr>
              <w:t xml:space="preserve">How have Shackleton and Scott influenced polar exploration?</w:t>
            </w:r>
          </w:p>
          <w:p w:rsidR="00000000" w:rsidDel="00000000" w:rsidP="00000000" w:rsidRDefault="00000000" w:rsidRPr="00000000" w14:paraId="000000B4">
            <w:pPr>
              <w:pageBreakBefore w:val="0"/>
              <w:rPr>
                <w:sz w:val="18"/>
                <w:szCs w:val="18"/>
              </w:rPr>
            </w:pPr>
            <w:r w:rsidDel="00000000" w:rsidR="00000000" w:rsidRPr="00000000">
              <w:rPr>
                <w:rtl w:val="0"/>
              </w:rPr>
            </w:r>
          </w:p>
        </w:tc>
        <w:tc>
          <w:tcPr/>
          <w:p w:rsidR="00000000" w:rsidDel="00000000" w:rsidP="00000000" w:rsidRDefault="00000000" w:rsidRPr="00000000" w14:paraId="000000B5">
            <w:pPr>
              <w:pageBreakBefore w:val="0"/>
              <w:rPr>
                <w:b w:val="1"/>
                <w:sz w:val="18"/>
                <w:szCs w:val="18"/>
              </w:rPr>
            </w:pPr>
            <w:r w:rsidDel="00000000" w:rsidR="00000000" w:rsidRPr="00000000">
              <w:rPr>
                <w:b w:val="1"/>
                <w:sz w:val="18"/>
                <w:szCs w:val="18"/>
                <w:rtl w:val="0"/>
              </w:rPr>
              <w:t xml:space="preserve">Pharaohs</w:t>
            </w:r>
          </w:p>
          <w:p w:rsidR="00000000" w:rsidDel="00000000" w:rsidP="00000000" w:rsidRDefault="00000000" w:rsidRPr="00000000" w14:paraId="000000B6">
            <w:pPr>
              <w:pageBreakBefore w:val="0"/>
              <w:rPr>
                <w:i w:val="1"/>
                <w:color w:val="7030a0"/>
                <w:sz w:val="18"/>
                <w:szCs w:val="18"/>
              </w:rPr>
            </w:pPr>
            <w:r w:rsidDel="00000000" w:rsidR="00000000" w:rsidRPr="00000000">
              <w:rPr>
                <w:i w:val="1"/>
                <w:color w:val="7030a0"/>
                <w:sz w:val="18"/>
                <w:szCs w:val="18"/>
                <w:rtl w:val="0"/>
              </w:rPr>
              <w:t xml:space="preserve">How and why were Pharaohs buried in pyramids?</w:t>
            </w:r>
          </w:p>
          <w:p w:rsidR="00000000" w:rsidDel="00000000" w:rsidP="00000000" w:rsidRDefault="00000000" w:rsidRPr="00000000" w14:paraId="000000B7">
            <w:pPr>
              <w:pageBreakBefore w:val="0"/>
              <w:rPr>
                <w:color w:val="ff0000"/>
                <w:sz w:val="18"/>
                <w:szCs w:val="18"/>
              </w:rPr>
            </w:pPr>
            <w:r w:rsidDel="00000000" w:rsidR="00000000" w:rsidRPr="00000000">
              <w:rPr>
                <w:rtl w:val="0"/>
              </w:rPr>
            </w:r>
          </w:p>
        </w:tc>
        <w:tc>
          <w:tcPr/>
          <w:p w:rsidR="00000000" w:rsidDel="00000000" w:rsidP="00000000" w:rsidRDefault="00000000" w:rsidRPr="00000000" w14:paraId="000000B8">
            <w:pPr>
              <w:pageBreakBefore w:val="0"/>
              <w:rPr>
                <w:b w:val="1"/>
                <w:sz w:val="18"/>
                <w:szCs w:val="18"/>
              </w:rPr>
            </w:pPr>
            <w:r w:rsidDel="00000000" w:rsidR="00000000" w:rsidRPr="00000000">
              <w:rPr>
                <w:b w:val="1"/>
                <w:sz w:val="18"/>
                <w:szCs w:val="18"/>
                <w:rtl w:val="0"/>
              </w:rPr>
              <w:t xml:space="preserve">Ancient Egypt </w:t>
            </w:r>
          </w:p>
          <w:p w:rsidR="00000000" w:rsidDel="00000000" w:rsidP="00000000" w:rsidRDefault="00000000" w:rsidRPr="00000000" w14:paraId="000000B9">
            <w:pPr>
              <w:pageBreakBefore w:val="0"/>
              <w:rPr>
                <w:sz w:val="18"/>
                <w:szCs w:val="18"/>
              </w:rPr>
            </w:pPr>
            <w:r w:rsidDel="00000000" w:rsidR="00000000" w:rsidRPr="00000000">
              <w:rPr>
                <w:i w:val="1"/>
                <w:color w:val="7030a0"/>
                <w:sz w:val="18"/>
                <w:szCs w:val="18"/>
                <w:rtl w:val="0"/>
              </w:rPr>
              <w:t xml:space="preserve">How did ancient Egyptian society compare and contrast with Ancient Britain?  </w:t>
            </w:r>
            <w:r w:rsidDel="00000000" w:rsidR="00000000" w:rsidRPr="00000000">
              <w:rPr>
                <w:rtl w:val="0"/>
              </w:rPr>
            </w:r>
          </w:p>
        </w:tc>
      </w:tr>
      <w:tr>
        <w:trPr>
          <w:cantSplit w:val="0"/>
          <w:trHeight w:val="135" w:hRule="atLeast"/>
          <w:tblHeader w:val="0"/>
        </w:trPr>
        <w:tc>
          <w:tcPr>
            <w:vMerge w:val="continue"/>
            <w:shd w:fill="385623" w:val="clear"/>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shd w:fill="c5e0b3" w:val="clea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c5e0b3" w:val="clear"/>
            <w:vAlign w:val="center"/>
          </w:tcPr>
          <w:p w:rsidR="00000000" w:rsidDel="00000000" w:rsidP="00000000" w:rsidRDefault="00000000" w:rsidRPr="00000000" w14:paraId="000000BC">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Geography</w:t>
            </w:r>
          </w:p>
        </w:tc>
        <w:tc>
          <w:tcPr>
            <w:gridSpan w:val="2"/>
          </w:tcPr>
          <w:p w:rsidR="00000000" w:rsidDel="00000000" w:rsidP="00000000" w:rsidRDefault="00000000" w:rsidRPr="00000000" w14:paraId="000000BD">
            <w:pPr>
              <w:pageBreakBefore w:val="0"/>
              <w:rPr>
                <w:b w:val="1"/>
                <w:sz w:val="18"/>
                <w:szCs w:val="18"/>
              </w:rPr>
            </w:pPr>
            <w:r w:rsidDel="00000000" w:rsidR="00000000" w:rsidRPr="00000000">
              <w:rPr>
                <w:b w:val="1"/>
                <w:sz w:val="18"/>
                <w:szCs w:val="18"/>
                <w:rtl w:val="0"/>
              </w:rPr>
              <w:t xml:space="preserve">European Maps</w:t>
            </w:r>
          </w:p>
          <w:p w:rsidR="00000000" w:rsidDel="00000000" w:rsidP="00000000" w:rsidRDefault="00000000" w:rsidRPr="00000000" w14:paraId="000000BE">
            <w:pPr>
              <w:pageBreakBefore w:val="0"/>
              <w:rPr>
                <w:i w:val="1"/>
                <w:color w:val="7030a0"/>
                <w:sz w:val="18"/>
                <w:szCs w:val="18"/>
              </w:rPr>
            </w:pPr>
            <w:r w:rsidDel="00000000" w:rsidR="00000000" w:rsidRPr="00000000">
              <w:rPr>
                <w:i w:val="1"/>
                <w:color w:val="7030a0"/>
                <w:sz w:val="18"/>
                <w:szCs w:val="18"/>
                <w:rtl w:val="0"/>
              </w:rPr>
              <w:t xml:space="preserve">How did the conflict spread across Europe and beyond?</w:t>
            </w:r>
          </w:p>
          <w:p w:rsidR="00000000" w:rsidDel="00000000" w:rsidP="00000000" w:rsidRDefault="00000000" w:rsidRPr="00000000" w14:paraId="000000BF">
            <w:pPr>
              <w:pageBreakBefore w:val="0"/>
              <w:rPr>
                <w:b w:val="1"/>
                <w:sz w:val="18"/>
                <w:szCs w:val="18"/>
              </w:rPr>
            </w:pPr>
            <w:r w:rsidDel="00000000" w:rsidR="00000000" w:rsidRPr="00000000">
              <w:rPr>
                <w:rtl w:val="0"/>
              </w:rPr>
            </w:r>
          </w:p>
        </w:tc>
        <w:tc>
          <w:tcPr/>
          <w:p w:rsidR="00000000" w:rsidDel="00000000" w:rsidP="00000000" w:rsidRDefault="00000000" w:rsidRPr="00000000" w14:paraId="000000C1">
            <w:pPr>
              <w:pageBreakBefore w:val="0"/>
              <w:rPr>
                <w:b w:val="1"/>
                <w:sz w:val="18"/>
                <w:szCs w:val="18"/>
              </w:rPr>
            </w:pPr>
            <w:r w:rsidDel="00000000" w:rsidR="00000000" w:rsidRPr="00000000">
              <w:rPr>
                <w:b w:val="1"/>
                <w:sz w:val="18"/>
                <w:szCs w:val="18"/>
                <w:rtl w:val="0"/>
              </w:rPr>
              <w:t xml:space="preserve">World Map</w:t>
            </w:r>
          </w:p>
          <w:p w:rsidR="00000000" w:rsidDel="00000000" w:rsidP="00000000" w:rsidRDefault="00000000" w:rsidRPr="00000000" w14:paraId="000000C2">
            <w:pPr>
              <w:pageBreakBefore w:val="0"/>
              <w:rPr>
                <w:i w:val="1"/>
                <w:color w:val="7030a0"/>
                <w:sz w:val="18"/>
                <w:szCs w:val="18"/>
              </w:rPr>
            </w:pPr>
            <w:r w:rsidDel="00000000" w:rsidR="00000000" w:rsidRPr="00000000">
              <w:rPr>
                <w:i w:val="1"/>
                <w:color w:val="7030a0"/>
                <w:sz w:val="18"/>
                <w:szCs w:val="18"/>
                <w:rtl w:val="0"/>
              </w:rPr>
              <w:t xml:space="preserve">How did the conflict spread across the globe?</w:t>
            </w:r>
          </w:p>
          <w:p w:rsidR="00000000" w:rsidDel="00000000" w:rsidP="00000000" w:rsidRDefault="00000000" w:rsidRPr="00000000" w14:paraId="000000C3">
            <w:pPr>
              <w:pageBreakBefore w:val="0"/>
              <w:rPr>
                <w:b w:val="1"/>
                <w:color w:val="ff0000"/>
                <w:sz w:val="18"/>
                <w:szCs w:val="18"/>
              </w:rPr>
            </w:pPr>
            <w:r w:rsidDel="00000000" w:rsidR="00000000" w:rsidRPr="00000000">
              <w:rPr>
                <w:rtl w:val="0"/>
              </w:rPr>
            </w:r>
          </w:p>
        </w:tc>
        <w:tc>
          <w:tcPr/>
          <w:p w:rsidR="00000000" w:rsidDel="00000000" w:rsidP="00000000" w:rsidRDefault="00000000" w:rsidRPr="00000000" w14:paraId="000000C4">
            <w:pPr>
              <w:pageBreakBefore w:val="0"/>
              <w:rPr>
                <w:b w:val="1"/>
                <w:sz w:val="18"/>
                <w:szCs w:val="18"/>
              </w:rPr>
            </w:pPr>
            <w:r w:rsidDel="00000000" w:rsidR="00000000" w:rsidRPr="00000000">
              <w:rPr>
                <w:b w:val="1"/>
                <w:sz w:val="18"/>
                <w:szCs w:val="18"/>
                <w:rtl w:val="0"/>
              </w:rPr>
              <w:t xml:space="preserve">Polar climate</w:t>
            </w:r>
          </w:p>
          <w:p w:rsidR="00000000" w:rsidDel="00000000" w:rsidP="00000000" w:rsidRDefault="00000000" w:rsidRPr="00000000" w14:paraId="000000C5">
            <w:pPr>
              <w:pageBreakBefore w:val="0"/>
              <w:rPr>
                <w:i w:val="1"/>
                <w:sz w:val="18"/>
                <w:szCs w:val="18"/>
              </w:rPr>
            </w:pPr>
            <w:r w:rsidDel="00000000" w:rsidR="00000000" w:rsidRPr="00000000">
              <w:rPr>
                <w:i w:val="1"/>
                <w:color w:val="7030a0"/>
                <w:sz w:val="18"/>
                <w:szCs w:val="18"/>
                <w:rtl w:val="0"/>
              </w:rPr>
              <w:t xml:space="preserve">How does climate change in the polar region affect us?</w:t>
            </w:r>
            <w:r w:rsidDel="00000000" w:rsidR="00000000" w:rsidRPr="00000000">
              <w:rPr>
                <w:rtl w:val="0"/>
              </w:rPr>
            </w:r>
          </w:p>
        </w:tc>
        <w:tc>
          <w:tcPr/>
          <w:p w:rsidR="00000000" w:rsidDel="00000000" w:rsidP="00000000" w:rsidRDefault="00000000" w:rsidRPr="00000000" w14:paraId="000000C6">
            <w:pPr>
              <w:pageBreakBefore w:val="0"/>
              <w:rPr>
                <w:b w:val="1"/>
                <w:sz w:val="18"/>
                <w:szCs w:val="18"/>
              </w:rPr>
            </w:pPr>
            <w:r w:rsidDel="00000000" w:rsidR="00000000" w:rsidRPr="00000000">
              <w:rPr>
                <w:b w:val="1"/>
                <w:sz w:val="18"/>
                <w:szCs w:val="18"/>
                <w:rtl w:val="0"/>
              </w:rPr>
              <w:t xml:space="preserve">Polar climate</w:t>
            </w:r>
          </w:p>
          <w:p w:rsidR="00000000" w:rsidDel="00000000" w:rsidP="00000000" w:rsidRDefault="00000000" w:rsidRPr="00000000" w14:paraId="000000C7">
            <w:pPr>
              <w:pageBreakBefore w:val="0"/>
              <w:rPr>
                <w:i w:val="1"/>
                <w:sz w:val="18"/>
                <w:szCs w:val="18"/>
              </w:rPr>
            </w:pPr>
            <w:r w:rsidDel="00000000" w:rsidR="00000000" w:rsidRPr="00000000">
              <w:rPr>
                <w:i w:val="1"/>
                <w:color w:val="7030a0"/>
                <w:sz w:val="18"/>
                <w:szCs w:val="18"/>
                <w:rtl w:val="0"/>
              </w:rPr>
              <w:t xml:space="preserve">How worried should we be able climate change in the polar regions?</w:t>
            </w:r>
            <w:r w:rsidDel="00000000" w:rsidR="00000000" w:rsidRPr="00000000">
              <w:rPr>
                <w:rtl w:val="0"/>
              </w:rPr>
            </w:r>
          </w:p>
        </w:tc>
        <w:tc>
          <w:tcPr/>
          <w:p w:rsidR="00000000" w:rsidDel="00000000" w:rsidP="00000000" w:rsidRDefault="00000000" w:rsidRPr="00000000" w14:paraId="000000C8">
            <w:pPr>
              <w:pageBreakBefore w:val="0"/>
              <w:rPr>
                <w:b w:val="1"/>
                <w:sz w:val="18"/>
                <w:szCs w:val="18"/>
              </w:rPr>
            </w:pPr>
            <w:r w:rsidDel="00000000" w:rsidR="00000000" w:rsidRPr="00000000">
              <w:rPr>
                <w:b w:val="1"/>
                <w:sz w:val="18"/>
                <w:szCs w:val="18"/>
                <w:rtl w:val="0"/>
              </w:rPr>
              <w:t xml:space="preserve">Arid Climate</w:t>
            </w:r>
          </w:p>
          <w:p w:rsidR="00000000" w:rsidDel="00000000" w:rsidP="00000000" w:rsidRDefault="00000000" w:rsidRPr="00000000" w14:paraId="000000C9">
            <w:pPr>
              <w:pageBreakBefore w:val="0"/>
              <w:rPr>
                <w:i w:val="1"/>
                <w:sz w:val="18"/>
                <w:szCs w:val="18"/>
              </w:rPr>
            </w:pPr>
            <w:r w:rsidDel="00000000" w:rsidR="00000000" w:rsidRPr="00000000">
              <w:rPr>
                <w:i w:val="1"/>
                <w:color w:val="7030a0"/>
                <w:sz w:val="18"/>
                <w:szCs w:val="18"/>
                <w:rtl w:val="0"/>
              </w:rPr>
              <w:t xml:space="preserve">How does an arid climate compare and contrast with our temperate climate?</w:t>
            </w:r>
            <w:r w:rsidDel="00000000" w:rsidR="00000000" w:rsidRPr="00000000">
              <w:rPr>
                <w:rtl w:val="0"/>
              </w:rPr>
            </w:r>
          </w:p>
        </w:tc>
        <w:tc>
          <w:tcPr/>
          <w:p w:rsidR="00000000" w:rsidDel="00000000" w:rsidP="00000000" w:rsidRDefault="00000000" w:rsidRPr="00000000" w14:paraId="000000CA">
            <w:pPr>
              <w:pageBreakBefore w:val="0"/>
              <w:rPr>
                <w:b w:val="1"/>
                <w:sz w:val="18"/>
                <w:szCs w:val="18"/>
              </w:rPr>
            </w:pPr>
            <w:r w:rsidDel="00000000" w:rsidR="00000000" w:rsidRPr="00000000">
              <w:rPr>
                <w:b w:val="1"/>
                <w:sz w:val="18"/>
                <w:szCs w:val="18"/>
                <w:rtl w:val="0"/>
              </w:rPr>
              <w:t xml:space="preserve">River Nile</w:t>
            </w:r>
          </w:p>
          <w:p w:rsidR="00000000" w:rsidDel="00000000" w:rsidP="00000000" w:rsidRDefault="00000000" w:rsidRPr="00000000" w14:paraId="000000CB">
            <w:pPr>
              <w:pageBreakBefore w:val="0"/>
              <w:rPr>
                <w:i w:val="1"/>
                <w:color w:val="7030a0"/>
                <w:sz w:val="18"/>
                <w:szCs w:val="18"/>
              </w:rPr>
            </w:pPr>
            <w:r w:rsidDel="00000000" w:rsidR="00000000" w:rsidRPr="00000000">
              <w:rPr>
                <w:i w:val="1"/>
                <w:color w:val="7030a0"/>
                <w:sz w:val="18"/>
                <w:szCs w:val="18"/>
                <w:rtl w:val="0"/>
              </w:rPr>
              <w:t xml:space="preserve">How has the river Nile shaped and influenced the communities that live in Egypt?</w:t>
            </w:r>
          </w:p>
          <w:p w:rsidR="00000000" w:rsidDel="00000000" w:rsidP="00000000" w:rsidRDefault="00000000" w:rsidRPr="00000000" w14:paraId="000000CC">
            <w:pPr>
              <w:pageBreakBefore w:val="0"/>
              <w:rPr>
                <w:i w:val="1"/>
                <w:sz w:val="18"/>
                <w:szCs w:val="18"/>
              </w:rPr>
            </w:pPr>
            <w:r w:rsidDel="00000000" w:rsidR="00000000" w:rsidRPr="00000000">
              <w:rPr>
                <w:rtl w:val="0"/>
              </w:rPr>
            </w:r>
          </w:p>
        </w:tc>
      </w:tr>
      <w:tr>
        <w:trPr>
          <w:cantSplit w:val="0"/>
          <w:trHeight w:val="62" w:hRule="atLeast"/>
          <w:tblHeader w:val="0"/>
        </w:trPr>
        <w:tc>
          <w:tcPr>
            <w:vMerge w:val="continue"/>
            <w:shd w:fill="385623" w:val="clear"/>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c>
        <w:tc>
          <w:tcPr>
            <w:vMerge w:val="restart"/>
            <w:shd w:fill="c5e0b3" w:val="clear"/>
          </w:tcPr>
          <w:p w:rsidR="00000000" w:rsidDel="00000000" w:rsidP="00000000" w:rsidRDefault="00000000" w:rsidRPr="00000000" w14:paraId="000000CE">
            <w:pPr>
              <w:pageBreakBefore w:val="0"/>
              <w:ind w:left="113" w:right="113" w:firstLine="0"/>
              <w:jc w:val="center"/>
              <w:rPr>
                <w:rFonts w:ascii="SassoonCRInfant" w:cs="SassoonCRInfant" w:eastAsia="SassoonCRInfant" w:hAnsi="SassoonCRInfant"/>
                <w:b w:val="1"/>
                <w:sz w:val="16"/>
                <w:szCs w:val="16"/>
              </w:rPr>
            </w:pPr>
            <w:r w:rsidDel="00000000" w:rsidR="00000000" w:rsidRPr="00000000">
              <w:rPr>
                <w:rFonts w:ascii="SassoonCRInfant" w:cs="SassoonCRInfant" w:eastAsia="SassoonCRInfant" w:hAnsi="SassoonCRInfant"/>
                <w:b w:val="1"/>
                <w:sz w:val="16"/>
                <w:szCs w:val="16"/>
                <w:rtl w:val="0"/>
              </w:rPr>
              <w:t xml:space="preserve">Arts &amp; Creativity</w:t>
            </w:r>
          </w:p>
        </w:tc>
        <w:tc>
          <w:tcPr>
            <w:shd w:fill="c5e0b3" w:val="clear"/>
            <w:vAlign w:val="center"/>
          </w:tcPr>
          <w:p w:rsidR="00000000" w:rsidDel="00000000" w:rsidP="00000000" w:rsidRDefault="00000000" w:rsidRPr="00000000" w14:paraId="000000CF">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Art &amp; Design</w:t>
            </w:r>
          </w:p>
        </w:tc>
        <w:tc>
          <w:tcPr>
            <w:gridSpan w:val="3"/>
          </w:tcPr>
          <w:p w:rsidR="00000000" w:rsidDel="00000000" w:rsidP="00000000" w:rsidRDefault="00000000" w:rsidRPr="00000000" w14:paraId="000000D0">
            <w:pPr>
              <w:pageBreakBefore w:val="0"/>
              <w:rPr>
                <w:sz w:val="18"/>
                <w:szCs w:val="18"/>
              </w:rPr>
            </w:pPr>
            <w:r w:rsidDel="00000000" w:rsidR="00000000" w:rsidRPr="00000000">
              <w:rPr>
                <w:sz w:val="18"/>
                <w:szCs w:val="18"/>
                <w:rtl w:val="0"/>
              </w:rPr>
              <w:t xml:space="preserve">Artist: Georgia O’Keefe</w:t>
            </w:r>
          </w:p>
          <w:p w:rsidR="00000000" w:rsidDel="00000000" w:rsidP="00000000" w:rsidRDefault="00000000" w:rsidRPr="00000000" w14:paraId="000000D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Sketches</w:t>
            </w: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Water colour</w:t>
            </w: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Mixing colours </w:t>
            </w:r>
            <w:r w:rsidDel="00000000" w:rsidR="00000000" w:rsidRPr="00000000">
              <w:rPr>
                <w:rtl w:val="0"/>
              </w:rPr>
            </w:r>
          </w:p>
          <w:p w:rsidR="00000000" w:rsidDel="00000000" w:rsidP="00000000" w:rsidRDefault="00000000" w:rsidRPr="00000000" w14:paraId="000000D4">
            <w:pPr>
              <w:pageBreakBefore w:val="0"/>
              <w:rPr>
                <w:sz w:val="18"/>
                <w:szCs w:val="18"/>
              </w:rPr>
            </w:pPr>
            <w:r w:rsidDel="00000000" w:rsidR="00000000" w:rsidRPr="00000000">
              <w:rPr>
                <w:rtl w:val="0"/>
              </w:rPr>
            </w:r>
          </w:p>
        </w:tc>
        <w:tc>
          <w:tcPr>
            <w:gridSpan w:val="2"/>
          </w:tcPr>
          <w:p w:rsidR="00000000" w:rsidDel="00000000" w:rsidP="00000000" w:rsidRDefault="00000000" w:rsidRPr="00000000" w14:paraId="000000D7">
            <w:pPr>
              <w:pageBreakBefore w:val="0"/>
              <w:rPr>
                <w:sz w:val="18"/>
                <w:szCs w:val="18"/>
              </w:rPr>
            </w:pPr>
            <w:r w:rsidDel="00000000" w:rsidR="00000000" w:rsidRPr="00000000">
              <w:rPr>
                <w:sz w:val="18"/>
                <w:szCs w:val="18"/>
                <w:rtl w:val="0"/>
              </w:rPr>
              <w:t xml:space="preserve">Artist: Andy Warhol</w:t>
            </w:r>
          </w:p>
          <w:p w:rsidR="00000000" w:rsidDel="00000000" w:rsidP="00000000" w:rsidRDefault="00000000" w:rsidRPr="00000000" w14:paraId="000000D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3D strategies</w:t>
            </w: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Pop art </w:t>
            </w: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All things bright and beautiful (cathedral expedition)</w:t>
            </w:r>
            <w:r w:rsidDel="00000000" w:rsidR="00000000" w:rsidRPr="00000000">
              <w:rPr>
                <w:rtl w:val="0"/>
              </w:rPr>
            </w:r>
          </w:p>
          <w:p w:rsidR="00000000" w:rsidDel="00000000" w:rsidP="00000000" w:rsidRDefault="00000000" w:rsidRPr="00000000" w14:paraId="000000DB">
            <w:pPr>
              <w:pageBreakBefore w:val="0"/>
              <w:rPr>
                <w:sz w:val="18"/>
                <w:szCs w:val="18"/>
              </w:rPr>
            </w:pPr>
            <w:r w:rsidDel="00000000" w:rsidR="00000000" w:rsidRPr="00000000">
              <w:rPr>
                <w:rtl w:val="0"/>
              </w:rPr>
            </w:r>
          </w:p>
        </w:tc>
        <w:tc>
          <w:tcPr>
            <w:gridSpan w:val="2"/>
          </w:tcPr>
          <w:p w:rsidR="00000000" w:rsidDel="00000000" w:rsidP="00000000" w:rsidRDefault="00000000" w:rsidRPr="00000000" w14:paraId="000000D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Sketches</w:t>
            </w: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Painting</w:t>
            </w: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Sculpting </w:t>
            </w:r>
            <w:r w:rsidDel="00000000" w:rsidR="00000000" w:rsidRPr="00000000">
              <w:rPr>
                <w:rtl w:val="0"/>
              </w:rPr>
            </w:r>
          </w:p>
        </w:tc>
      </w:tr>
      <w:tr>
        <w:trPr>
          <w:cantSplit w:val="0"/>
          <w:trHeight w:val="62" w:hRule="atLeast"/>
          <w:tblHeader w:val="0"/>
        </w:trPr>
        <w:tc>
          <w:tcPr>
            <w:vMerge w:val="continue"/>
            <w:shd w:fill="385623" w:val="clear"/>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c5e0b3" w:val="clea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18"/>
                <w:szCs w:val="18"/>
                <w:u w:val="none"/>
                <w:shd w:fill="auto" w:val="clear"/>
                <w:vertAlign w:val="baseline"/>
              </w:rPr>
            </w:pPr>
            <w:r w:rsidDel="00000000" w:rsidR="00000000" w:rsidRPr="00000000">
              <w:rPr>
                <w:rtl w:val="0"/>
              </w:rPr>
            </w:r>
          </w:p>
        </w:tc>
        <w:tc>
          <w:tcPr>
            <w:shd w:fill="c5e0b3" w:val="clear"/>
            <w:vAlign w:val="center"/>
          </w:tcPr>
          <w:p w:rsidR="00000000" w:rsidDel="00000000" w:rsidP="00000000" w:rsidRDefault="00000000" w:rsidRPr="00000000" w14:paraId="000000E3">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Music</w:t>
            </w:r>
          </w:p>
        </w:tc>
        <w:tc>
          <w:tcPr>
            <w:gridSpan w:val="3"/>
          </w:tcPr>
          <w:p w:rsidR="00000000" w:rsidDel="00000000" w:rsidP="00000000" w:rsidRDefault="00000000" w:rsidRPr="00000000" w14:paraId="000000E4">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Living on a Prayer</w:t>
            </w:r>
          </w:p>
          <w:p w:rsidR="00000000" w:rsidDel="00000000" w:rsidP="00000000" w:rsidRDefault="00000000" w:rsidRPr="00000000" w14:paraId="000000E5">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Classroom Jazz</w:t>
            </w:r>
          </w:p>
        </w:tc>
        <w:tc>
          <w:tcPr>
            <w:gridSpan w:val="2"/>
          </w:tcPr>
          <w:p w:rsidR="00000000" w:rsidDel="00000000" w:rsidP="00000000" w:rsidRDefault="00000000" w:rsidRPr="00000000" w14:paraId="000000E8">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Make You Feel My Love</w:t>
            </w:r>
          </w:p>
          <w:p w:rsidR="00000000" w:rsidDel="00000000" w:rsidP="00000000" w:rsidRDefault="00000000" w:rsidRPr="00000000" w14:paraId="000000E9">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The fresh prince of Bel Air</w:t>
            </w:r>
          </w:p>
        </w:tc>
        <w:tc>
          <w:tcPr>
            <w:gridSpan w:val="2"/>
          </w:tcPr>
          <w:p w:rsidR="00000000" w:rsidDel="00000000" w:rsidP="00000000" w:rsidRDefault="00000000" w:rsidRPr="00000000" w14:paraId="000000EB">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Dancing in the Street</w:t>
            </w:r>
          </w:p>
          <w:p w:rsidR="00000000" w:rsidDel="00000000" w:rsidP="00000000" w:rsidRDefault="00000000" w:rsidRPr="00000000" w14:paraId="000000EC">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Reflect, rewind and Replay</w:t>
            </w:r>
          </w:p>
        </w:tc>
      </w:tr>
      <w:tr>
        <w:trPr>
          <w:cantSplit w:val="0"/>
          <w:trHeight w:val="62" w:hRule="atLeast"/>
          <w:tblHeader w:val="0"/>
        </w:trPr>
        <w:tc>
          <w:tcPr>
            <w:vMerge w:val="continue"/>
            <w:shd w:fill="385623" w:val="clear"/>
            <w:vAlign w:val="cente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sz w:val="20"/>
                <w:szCs w:val="20"/>
              </w:rPr>
            </w:pPr>
            <w:r w:rsidDel="00000000" w:rsidR="00000000" w:rsidRPr="00000000">
              <w:rPr>
                <w:rtl w:val="0"/>
              </w:rPr>
            </w:r>
          </w:p>
        </w:tc>
        <w:tc>
          <w:tcPr>
            <w:vMerge w:val="continue"/>
            <w:shd w:fill="c5e0b3" w:val="clea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sz w:val="20"/>
                <w:szCs w:val="20"/>
              </w:rPr>
            </w:pPr>
            <w:r w:rsidDel="00000000" w:rsidR="00000000" w:rsidRPr="00000000">
              <w:rPr>
                <w:rtl w:val="0"/>
              </w:rPr>
            </w:r>
          </w:p>
        </w:tc>
        <w:tc>
          <w:tcPr>
            <w:shd w:fill="c5e0b3" w:val="clear"/>
            <w:vAlign w:val="center"/>
          </w:tcPr>
          <w:p w:rsidR="00000000" w:rsidDel="00000000" w:rsidP="00000000" w:rsidRDefault="00000000" w:rsidRPr="00000000" w14:paraId="000000F0">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Drama</w:t>
            </w:r>
          </w:p>
        </w:tc>
        <w:tc>
          <w:tcPr>
            <w:gridSpan w:val="3"/>
          </w:tcPr>
          <w:p w:rsidR="00000000" w:rsidDel="00000000" w:rsidP="00000000" w:rsidRDefault="00000000" w:rsidRPr="00000000" w14:paraId="000000F1">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Role-play and hot seating and radio plays</w:t>
            </w:r>
          </w:p>
        </w:tc>
        <w:tc>
          <w:tcPr>
            <w:gridSpan w:val="2"/>
          </w:tcPr>
          <w:p w:rsidR="00000000" w:rsidDel="00000000" w:rsidP="00000000" w:rsidRDefault="00000000" w:rsidRPr="00000000" w14:paraId="000000F4">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Freeze frames, hot-seating, conscience alley</w:t>
            </w:r>
          </w:p>
        </w:tc>
        <w:tc>
          <w:tcPr>
            <w:gridSpan w:val="2"/>
          </w:tcPr>
          <w:p w:rsidR="00000000" w:rsidDel="00000000" w:rsidP="00000000" w:rsidRDefault="00000000" w:rsidRPr="00000000" w14:paraId="000000F6">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Role-play, freeze frames, hot-seating, conscience alley</w:t>
            </w:r>
          </w:p>
        </w:tc>
      </w:tr>
      <w:tr>
        <w:trPr>
          <w:cantSplit w:val="0"/>
          <w:trHeight w:val="135" w:hRule="atLeast"/>
          <w:tblHeader w:val="0"/>
        </w:trPr>
        <w:tc>
          <w:tcPr>
            <w:vMerge w:val="continue"/>
            <w:shd w:fill="385623" w:val="clear"/>
            <w:vAlign w:val="cente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sz w:val="20"/>
                <w:szCs w:val="20"/>
              </w:rPr>
            </w:pPr>
            <w:r w:rsidDel="00000000" w:rsidR="00000000" w:rsidRPr="00000000">
              <w:rPr>
                <w:rtl w:val="0"/>
              </w:rPr>
            </w:r>
          </w:p>
        </w:tc>
        <w:tc>
          <w:tcPr>
            <w:vMerge w:val="restart"/>
            <w:shd w:fill="c5e0b3" w:val="clear"/>
          </w:tcPr>
          <w:p w:rsidR="00000000" w:rsidDel="00000000" w:rsidP="00000000" w:rsidRDefault="00000000" w:rsidRPr="00000000" w14:paraId="000000F9">
            <w:pPr>
              <w:pageBreakBefore w:val="0"/>
              <w:jc w:val="center"/>
              <w:rPr>
                <w:rFonts w:ascii="SassoonCRInfant" w:cs="SassoonCRInfant" w:eastAsia="SassoonCRInfant" w:hAnsi="SassoonCRInfant"/>
                <w:b w:val="1"/>
                <w:sz w:val="16"/>
                <w:szCs w:val="16"/>
              </w:rPr>
            </w:pPr>
            <w:r w:rsidDel="00000000" w:rsidR="00000000" w:rsidRPr="00000000">
              <w:rPr>
                <w:rFonts w:ascii="SassoonCRInfant" w:cs="SassoonCRInfant" w:eastAsia="SassoonCRInfant" w:hAnsi="SassoonCRInfant"/>
                <w:b w:val="1"/>
                <w:sz w:val="16"/>
                <w:szCs w:val="16"/>
                <w:rtl w:val="0"/>
              </w:rPr>
              <w:t xml:space="preserve">Physical, Emotional Health &amp; Citizenship &amp; Ethics</w:t>
            </w:r>
          </w:p>
          <w:p w:rsidR="00000000" w:rsidDel="00000000" w:rsidP="00000000" w:rsidRDefault="00000000" w:rsidRPr="00000000" w14:paraId="000000FA">
            <w:pPr>
              <w:pageBreakBefore w:val="0"/>
              <w:ind w:left="113" w:right="113" w:firstLine="0"/>
              <w:jc w:val="center"/>
              <w:rPr>
                <w:rFonts w:ascii="SassoonCRInfant" w:cs="SassoonCRInfant" w:eastAsia="SassoonCRInfant" w:hAnsi="SassoonCRInfant"/>
                <w:b w:val="1"/>
                <w:sz w:val="16"/>
                <w:szCs w:val="16"/>
              </w:rPr>
            </w:pPr>
            <w:r w:rsidDel="00000000" w:rsidR="00000000" w:rsidRPr="00000000">
              <w:rPr>
                <w:rtl w:val="0"/>
              </w:rPr>
            </w:r>
          </w:p>
        </w:tc>
        <w:tc>
          <w:tcPr>
            <w:shd w:fill="c5e0b3" w:val="clear"/>
            <w:vAlign w:val="center"/>
          </w:tcPr>
          <w:p w:rsidR="00000000" w:rsidDel="00000000" w:rsidP="00000000" w:rsidRDefault="00000000" w:rsidRPr="00000000" w14:paraId="000000FB">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PSHE</w:t>
            </w:r>
          </w:p>
        </w:tc>
        <w:tc>
          <w:tcPr>
            <w:gridSpan w:val="3"/>
          </w:tcPr>
          <w:p w:rsidR="00000000" w:rsidDel="00000000" w:rsidP="00000000" w:rsidRDefault="00000000" w:rsidRPr="00000000" w14:paraId="000000FC">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Child Mental Health Project</w:t>
            </w:r>
          </w:p>
          <w:p w:rsidR="00000000" w:rsidDel="00000000" w:rsidP="00000000" w:rsidRDefault="00000000" w:rsidRPr="00000000" w14:paraId="000000FD">
            <w:pPr>
              <w:pageBreakBefore w:val="0"/>
              <w:jc w:val="center"/>
              <w:rPr>
                <w:rFonts w:ascii="SassoonCRInfant" w:cs="SassoonCRInfant" w:eastAsia="SassoonCRInfant" w:hAnsi="SassoonCRInfant"/>
                <w:sz w:val="20"/>
                <w:szCs w:val="20"/>
              </w:rPr>
            </w:pPr>
            <w:r w:rsidDel="00000000" w:rsidR="00000000" w:rsidRPr="00000000">
              <w:rPr>
                <w:rtl w:val="0"/>
              </w:rPr>
            </w:r>
          </w:p>
        </w:tc>
        <w:tc>
          <w:tcPr>
            <w:gridSpan w:val="2"/>
          </w:tcPr>
          <w:p w:rsidR="00000000" w:rsidDel="00000000" w:rsidP="00000000" w:rsidRDefault="00000000" w:rsidRPr="00000000" w14:paraId="00000100">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Child Mental Health Project</w:t>
            </w:r>
          </w:p>
          <w:p w:rsidR="00000000" w:rsidDel="00000000" w:rsidP="00000000" w:rsidRDefault="00000000" w:rsidRPr="00000000" w14:paraId="00000101">
            <w:pPr>
              <w:pageBreakBefore w:val="0"/>
              <w:jc w:val="center"/>
              <w:rPr>
                <w:rFonts w:ascii="SassoonCRInfant" w:cs="SassoonCRInfant" w:eastAsia="SassoonCRInfant" w:hAnsi="SassoonCRInfant"/>
                <w:sz w:val="20"/>
                <w:szCs w:val="20"/>
              </w:rPr>
            </w:pPr>
            <w:r w:rsidDel="00000000" w:rsidR="00000000" w:rsidRPr="00000000">
              <w:rPr>
                <w:rtl w:val="0"/>
              </w:rPr>
            </w:r>
          </w:p>
        </w:tc>
        <w:tc>
          <w:tcPr>
            <w:gridSpan w:val="2"/>
          </w:tcPr>
          <w:p w:rsidR="00000000" w:rsidDel="00000000" w:rsidP="00000000" w:rsidRDefault="00000000" w:rsidRPr="00000000" w14:paraId="00000103">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Child Mental Health Project</w:t>
            </w:r>
          </w:p>
          <w:p w:rsidR="00000000" w:rsidDel="00000000" w:rsidP="00000000" w:rsidRDefault="00000000" w:rsidRPr="00000000" w14:paraId="00000104">
            <w:pPr>
              <w:pageBreakBefore w:val="0"/>
              <w:jc w:val="center"/>
              <w:rPr>
                <w:rFonts w:ascii="SassoonCRInfant" w:cs="SassoonCRInfant" w:eastAsia="SassoonCRInfant" w:hAnsi="SassoonCRInfant"/>
                <w:sz w:val="20"/>
                <w:szCs w:val="20"/>
              </w:rPr>
            </w:pPr>
            <w:r w:rsidDel="00000000" w:rsidR="00000000" w:rsidRPr="00000000">
              <w:rPr>
                <w:rtl w:val="0"/>
              </w:rPr>
            </w:r>
          </w:p>
        </w:tc>
      </w:tr>
      <w:tr>
        <w:trPr>
          <w:cantSplit w:val="0"/>
          <w:trHeight w:val="135" w:hRule="atLeast"/>
          <w:tblHeader w:val="0"/>
        </w:trPr>
        <w:tc>
          <w:tcPr>
            <w:vMerge w:val="continue"/>
            <w:shd w:fill="385623" w:val="clear"/>
            <w:vAlign w:val="cente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sz w:val="20"/>
                <w:szCs w:val="20"/>
              </w:rPr>
            </w:pPr>
            <w:r w:rsidDel="00000000" w:rsidR="00000000" w:rsidRPr="00000000">
              <w:rPr>
                <w:rtl w:val="0"/>
              </w:rPr>
            </w:r>
          </w:p>
        </w:tc>
        <w:tc>
          <w:tcPr>
            <w:vMerge w:val="continue"/>
            <w:shd w:fill="c5e0b3" w:val="clea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sz w:val="20"/>
                <w:szCs w:val="20"/>
              </w:rPr>
            </w:pPr>
            <w:r w:rsidDel="00000000" w:rsidR="00000000" w:rsidRPr="00000000">
              <w:rPr>
                <w:rtl w:val="0"/>
              </w:rPr>
            </w:r>
          </w:p>
        </w:tc>
        <w:tc>
          <w:tcPr>
            <w:shd w:fill="c5e0b3" w:val="clear"/>
            <w:vAlign w:val="center"/>
          </w:tcPr>
          <w:p w:rsidR="00000000" w:rsidDel="00000000" w:rsidP="00000000" w:rsidRDefault="00000000" w:rsidRPr="00000000" w14:paraId="00000108">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PE</w:t>
            </w:r>
          </w:p>
        </w:tc>
        <w:tc>
          <w:tcPr>
            <w:gridSpan w:val="3"/>
          </w:tcPr>
          <w:p w:rsidR="00000000" w:rsidDel="00000000" w:rsidP="00000000" w:rsidRDefault="00000000" w:rsidRPr="00000000" w14:paraId="00000109">
            <w:pPr>
              <w:pageBreakBefore w:val="0"/>
              <w:jc w:val="center"/>
              <w:rPr>
                <w:rFonts w:ascii="SassoonCRInfant" w:cs="SassoonCRInfant" w:eastAsia="SassoonCRInfant" w:hAnsi="SassoonCRInfant"/>
                <w:color w:val="000000"/>
                <w:sz w:val="20"/>
                <w:szCs w:val="20"/>
              </w:rPr>
            </w:pPr>
            <w:r w:rsidDel="00000000" w:rsidR="00000000" w:rsidRPr="00000000">
              <w:rPr>
                <w:rFonts w:ascii="SassoonCRInfant" w:cs="SassoonCRInfant" w:eastAsia="SassoonCRInfant" w:hAnsi="SassoonCRInfant"/>
                <w:color w:val="000000"/>
                <w:sz w:val="20"/>
                <w:szCs w:val="20"/>
                <w:rtl w:val="0"/>
              </w:rPr>
              <w:t xml:space="preserve">Invasion Games: Tag Rugby</w:t>
            </w:r>
          </w:p>
        </w:tc>
        <w:tc>
          <w:tcPr>
            <w:gridSpan w:val="2"/>
          </w:tcPr>
          <w:p w:rsidR="00000000" w:rsidDel="00000000" w:rsidP="00000000" w:rsidRDefault="00000000" w:rsidRPr="00000000" w14:paraId="0000010C">
            <w:pPr>
              <w:pageBreakBefore w:val="0"/>
              <w:jc w:val="center"/>
              <w:rPr>
                <w:rFonts w:ascii="SassoonCRInfant" w:cs="SassoonCRInfant" w:eastAsia="SassoonCRInfant" w:hAnsi="SassoonCRInfant"/>
                <w:color w:val="000000"/>
                <w:sz w:val="20"/>
                <w:szCs w:val="20"/>
              </w:rPr>
            </w:pPr>
            <w:r w:rsidDel="00000000" w:rsidR="00000000" w:rsidRPr="00000000">
              <w:rPr>
                <w:rFonts w:ascii="SassoonCRInfant" w:cs="SassoonCRInfant" w:eastAsia="SassoonCRInfant" w:hAnsi="SassoonCRInfant"/>
                <w:color w:val="000000"/>
                <w:sz w:val="20"/>
                <w:szCs w:val="20"/>
                <w:rtl w:val="0"/>
              </w:rPr>
              <w:t xml:space="preserve">Hockey and Gymnastics</w:t>
            </w:r>
          </w:p>
        </w:tc>
        <w:tc>
          <w:tcPr>
            <w:gridSpan w:val="2"/>
          </w:tcPr>
          <w:p w:rsidR="00000000" w:rsidDel="00000000" w:rsidP="00000000" w:rsidRDefault="00000000" w:rsidRPr="00000000" w14:paraId="0000010E">
            <w:pPr>
              <w:pageBreakBefore w:val="0"/>
              <w:jc w:val="center"/>
              <w:rPr>
                <w:rFonts w:ascii="SassoonCRInfant" w:cs="SassoonCRInfant" w:eastAsia="SassoonCRInfant" w:hAnsi="SassoonCRInfant"/>
                <w:color w:val="000000"/>
                <w:sz w:val="20"/>
                <w:szCs w:val="20"/>
              </w:rPr>
            </w:pPr>
            <w:r w:rsidDel="00000000" w:rsidR="00000000" w:rsidRPr="00000000">
              <w:rPr>
                <w:rFonts w:ascii="SassoonCRInfant" w:cs="SassoonCRInfant" w:eastAsia="SassoonCRInfant" w:hAnsi="SassoonCRInfant"/>
                <w:color w:val="000000"/>
                <w:sz w:val="20"/>
                <w:szCs w:val="20"/>
                <w:rtl w:val="0"/>
              </w:rPr>
              <w:t xml:space="preserve">Track and Field</w:t>
            </w:r>
          </w:p>
        </w:tc>
      </w:tr>
      <w:tr>
        <w:trPr>
          <w:cantSplit w:val="0"/>
          <w:trHeight w:val="1134" w:hRule="atLeast"/>
          <w:tblHeader w:val="0"/>
        </w:trPr>
        <w:tc>
          <w:tcPr>
            <w:shd w:fill="385623" w:val="clear"/>
            <w:vAlign w:val="center"/>
          </w:tcPr>
          <w:p w:rsidR="00000000" w:rsidDel="00000000" w:rsidP="00000000" w:rsidRDefault="00000000" w:rsidRPr="00000000" w14:paraId="00000110">
            <w:pPr>
              <w:pageBreakBefore w:val="0"/>
              <w:jc w:val="center"/>
              <w:rPr>
                <w:rFonts w:ascii="SassoonCRInfant" w:cs="SassoonCRInfant" w:eastAsia="SassoonCRInfant" w:hAnsi="SassoonCRInfant"/>
                <w:b w:val="1"/>
              </w:rPr>
            </w:pPr>
            <w:r w:rsidDel="00000000" w:rsidR="00000000" w:rsidRPr="00000000">
              <w:rPr>
                <w:rtl w:val="0"/>
              </w:rPr>
            </w:r>
          </w:p>
        </w:tc>
        <w:tc>
          <w:tcPr>
            <w:shd w:fill="c5e0b3" w:val="clear"/>
          </w:tcPr>
          <w:p w:rsidR="00000000" w:rsidDel="00000000" w:rsidP="00000000" w:rsidRDefault="00000000" w:rsidRPr="00000000" w14:paraId="00000111">
            <w:pPr>
              <w:pageBreakBefore w:val="0"/>
              <w:ind w:left="113" w:right="113" w:firstLine="0"/>
              <w:jc w:val="center"/>
              <w:rPr>
                <w:rFonts w:ascii="SassoonCRInfant" w:cs="SassoonCRInfant" w:eastAsia="SassoonCRInfant" w:hAnsi="SassoonCRInfant"/>
                <w:b w:val="1"/>
                <w:sz w:val="16"/>
                <w:szCs w:val="16"/>
              </w:rPr>
            </w:pPr>
            <w:r w:rsidDel="00000000" w:rsidR="00000000" w:rsidRPr="00000000">
              <w:rPr>
                <w:rFonts w:ascii="SassoonCRInfant" w:cs="SassoonCRInfant" w:eastAsia="SassoonCRInfant" w:hAnsi="SassoonCRInfant"/>
                <w:b w:val="1"/>
                <w:sz w:val="16"/>
                <w:szCs w:val="16"/>
                <w:rtl w:val="0"/>
              </w:rPr>
              <w:t xml:space="preserve">Faiths &amp; Beliefs</w:t>
            </w:r>
          </w:p>
        </w:tc>
        <w:tc>
          <w:tcPr>
            <w:shd w:fill="c5e0b3" w:val="clear"/>
            <w:vAlign w:val="center"/>
          </w:tcPr>
          <w:p w:rsidR="00000000" w:rsidDel="00000000" w:rsidP="00000000" w:rsidRDefault="00000000" w:rsidRPr="00000000" w14:paraId="00000112">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RE</w:t>
            </w:r>
          </w:p>
        </w:tc>
        <w:tc>
          <w:tcPr>
            <w:gridSpan w:val="3"/>
          </w:tcPr>
          <w:p w:rsidR="00000000" w:rsidDel="00000000" w:rsidP="00000000" w:rsidRDefault="00000000" w:rsidRPr="00000000" w14:paraId="00000113">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Islam (reveal)</w:t>
            </w:r>
          </w:p>
          <w:p w:rsidR="00000000" w:rsidDel="00000000" w:rsidP="00000000" w:rsidRDefault="00000000" w:rsidRPr="00000000" w14:paraId="00000114">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Christianity (Gospel)</w:t>
            </w:r>
          </w:p>
          <w:p w:rsidR="00000000" w:rsidDel="00000000" w:rsidP="00000000" w:rsidRDefault="00000000" w:rsidRPr="00000000" w14:paraId="00000115">
            <w:pPr>
              <w:pageBreakBefore w:val="0"/>
              <w:jc w:val="center"/>
              <w:rPr>
                <w:rFonts w:ascii="SassoonCRInfant" w:cs="SassoonCRInfant" w:eastAsia="SassoonCRInfant" w:hAnsi="SassoonCRInfant"/>
                <w:color w:val="000000"/>
                <w:sz w:val="20"/>
                <w:szCs w:val="20"/>
              </w:rPr>
            </w:pPr>
            <w:r w:rsidDel="00000000" w:rsidR="00000000" w:rsidRPr="00000000">
              <w:rPr>
                <w:rtl w:val="0"/>
              </w:rPr>
            </w:r>
          </w:p>
        </w:tc>
        <w:tc>
          <w:tcPr>
            <w:gridSpan w:val="2"/>
          </w:tcPr>
          <w:p w:rsidR="00000000" w:rsidDel="00000000" w:rsidP="00000000" w:rsidRDefault="00000000" w:rsidRPr="00000000" w14:paraId="00000118">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Judaism (Holiness) </w:t>
            </w:r>
          </w:p>
          <w:p w:rsidR="00000000" w:rsidDel="00000000" w:rsidP="00000000" w:rsidRDefault="00000000" w:rsidRPr="00000000" w14:paraId="00000119">
            <w:pPr>
              <w:pageBreakBefore w:val="0"/>
              <w:jc w:val="center"/>
              <w:rPr>
                <w:rFonts w:ascii="SassoonCRInfant" w:cs="SassoonCRInfant" w:eastAsia="SassoonCRInfant" w:hAnsi="SassoonCRInfant"/>
                <w:color w:val="000000"/>
                <w:sz w:val="20"/>
                <w:szCs w:val="20"/>
              </w:rPr>
            </w:pPr>
            <w:r w:rsidDel="00000000" w:rsidR="00000000" w:rsidRPr="00000000">
              <w:rPr>
                <w:rFonts w:ascii="SassoonCRInfant" w:cs="SassoonCRInfant" w:eastAsia="SassoonCRInfant" w:hAnsi="SassoonCRInfant"/>
                <w:sz w:val="20"/>
                <w:szCs w:val="20"/>
                <w:rtl w:val="0"/>
              </w:rPr>
              <w:t xml:space="preserve">Hinduism (Moksha)</w:t>
            </w:r>
            <w:r w:rsidDel="00000000" w:rsidR="00000000" w:rsidRPr="00000000">
              <w:rPr>
                <w:rtl w:val="0"/>
              </w:rPr>
            </w:r>
          </w:p>
        </w:tc>
        <w:tc>
          <w:tcPr>
            <w:gridSpan w:val="2"/>
          </w:tcPr>
          <w:p w:rsidR="00000000" w:rsidDel="00000000" w:rsidP="00000000" w:rsidRDefault="00000000" w:rsidRPr="00000000" w14:paraId="0000011B">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Christianity (Eucharist) </w:t>
            </w:r>
          </w:p>
          <w:p w:rsidR="00000000" w:rsidDel="00000000" w:rsidP="00000000" w:rsidRDefault="00000000" w:rsidRPr="00000000" w14:paraId="0000011C">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Buddhism (Enlightenment)</w:t>
            </w:r>
          </w:p>
          <w:p w:rsidR="00000000" w:rsidDel="00000000" w:rsidP="00000000" w:rsidRDefault="00000000" w:rsidRPr="00000000" w14:paraId="0000011D">
            <w:pPr>
              <w:pageBreakBefore w:val="0"/>
              <w:jc w:val="center"/>
              <w:rPr>
                <w:rFonts w:ascii="SassoonCRInfant" w:cs="SassoonCRInfant" w:eastAsia="SassoonCRInfant" w:hAnsi="SassoonCRInfant"/>
                <w:sz w:val="20"/>
                <w:szCs w:val="20"/>
              </w:rPr>
            </w:pPr>
            <w:r w:rsidDel="00000000" w:rsidR="00000000" w:rsidRPr="00000000">
              <w:rPr>
                <w:rtl w:val="0"/>
              </w:rPr>
            </w:r>
          </w:p>
          <w:p w:rsidR="00000000" w:rsidDel="00000000" w:rsidP="00000000" w:rsidRDefault="00000000" w:rsidRPr="00000000" w14:paraId="0000011E">
            <w:pPr>
              <w:pageBreakBefore w:val="0"/>
              <w:jc w:val="center"/>
              <w:rPr>
                <w:rFonts w:ascii="SassoonCRInfant" w:cs="SassoonCRInfant" w:eastAsia="SassoonCRInfant" w:hAnsi="SassoonCRInfant"/>
                <w:sz w:val="20"/>
                <w:szCs w:val="20"/>
              </w:rPr>
            </w:pPr>
            <w:r w:rsidDel="00000000" w:rsidR="00000000" w:rsidRPr="00000000">
              <w:rPr>
                <w:rtl w:val="0"/>
              </w:rPr>
            </w:r>
          </w:p>
          <w:p w:rsidR="00000000" w:rsidDel="00000000" w:rsidP="00000000" w:rsidRDefault="00000000" w:rsidRPr="00000000" w14:paraId="0000011F">
            <w:pPr>
              <w:pageBreakBefore w:val="0"/>
              <w:jc w:val="center"/>
              <w:rPr>
                <w:rFonts w:ascii="SassoonCRInfant" w:cs="SassoonCRInfant" w:eastAsia="SassoonCRInfant" w:hAnsi="SassoonCRInfant"/>
                <w:sz w:val="20"/>
                <w:szCs w:val="20"/>
              </w:rPr>
            </w:pPr>
            <w:r w:rsidDel="00000000" w:rsidR="00000000" w:rsidRPr="00000000">
              <w:rPr>
                <w:rtl w:val="0"/>
              </w:rPr>
            </w:r>
          </w:p>
          <w:p w:rsidR="00000000" w:rsidDel="00000000" w:rsidP="00000000" w:rsidRDefault="00000000" w:rsidRPr="00000000" w14:paraId="00000120">
            <w:pPr>
              <w:pageBreakBefore w:val="0"/>
              <w:jc w:val="center"/>
              <w:rPr>
                <w:rFonts w:ascii="SassoonCRInfant" w:cs="SassoonCRInfant" w:eastAsia="SassoonCRInfant" w:hAnsi="SassoonCRInfant"/>
                <w:sz w:val="20"/>
                <w:szCs w:val="20"/>
              </w:rPr>
            </w:pPr>
            <w:r w:rsidDel="00000000" w:rsidR="00000000" w:rsidRPr="00000000">
              <w:rPr>
                <w:rtl w:val="0"/>
              </w:rPr>
            </w:r>
          </w:p>
          <w:p w:rsidR="00000000" w:rsidDel="00000000" w:rsidP="00000000" w:rsidRDefault="00000000" w:rsidRPr="00000000" w14:paraId="00000121">
            <w:pPr>
              <w:pageBreakBefore w:val="0"/>
              <w:jc w:val="center"/>
              <w:rPr>
                <w:rFonts w:ascii="SassoonCRInfant" w:cs="SassoonCRInfant" w:eastAsia="SassoonCRInfant" w:hAnsi="SassoonCRInfant"/>
                <w:sz w:val="20"/>
                <w:szCs w:val="20"/>
              </w:rPr>
            </w:pPr>
            <w:r w:rsidDel="00000000" w:rsidR="00000000" w:rsidRPr="00000000">
              <w:rPr>
                <w:rtl w:val="0"/>
              </w:rPr>
            </w:r>
          </w:p>
          <w:p w:rsidR="00000000" w:rsidDel="00000000" w:rsidP="00000000" w:rsidRDefault="00000000" w:rsidRPr="00000000" w14:paraId="00000122">
            <w:pPr>
              <w:pageBreakBefore w:val="0"/>
              <w:jc w:val="center"/>
              <w:rPr>
                <w:rFonts w:ascii="SassoonCRInfant" w:cs="SassoonCRInfant" w:eastAsia="SassoonCRInfant" w:hAnsi="SassoonCRInfant"/>
                <w:color w:val="000000"/>
                <w:sz w:val="20"/>
                <w:szCs w:val="20"/>
              </w:rPr>
            </w:pPr>
            <w:r w:rsidDel="00000000" w:rsidR="00000000" w:rsidRPr="00000000">
              <w:rPr>
                <w:rtl w:val="0"/>
              </w:rPr>
            </w:r>
          </w:p>
        </w:tc>
      </w:tr>
      <w:tr>
        <w:trPr>
          <w:cantSplit w:val="0"/>
          <w:trHeight w:val="135" w:hRule="atLeast"/>
          <w:tblHeader w:val="0"/>
        </w:trPr>
        <w:tc>
          <w:tcPr>
            <w:shd w:fill="222a35" w:val="clear"/>
            <w:vAlign w:val="center"/>
          </w:tcPr>
          <w:p w:rsidR="00000000" w:rsidDel="00000000" w:rsidP="00000000" w:rsidRDefault="00000000" w:rsidRPr="00000000" w14:paraId="00000124">
            <w:pPr>
              <w:pageBreakBefore w:val="0"/>
              <w:jc w:val="center"/>
              <w:rPr>
                <w:rFonts w:ascii="SassoonCRInfant" w:cs="SassoonCRInfant" w:eastAsia="SassoonCRInfant" w:hAnsi="SassoonCRInfant"/>
                <w:b w:val="1"/>
              </w:rPr>
            </w:pPr>
            <w:r w:rsidDel="00000000" w:rsidR="00000000" w:rsidRPr="00000000">
              <w:rPr>
                <w:rtl w:val="0"/>
              </w:rPr>
            </w:r>
          </w:p>
        </w:tc>
        <w:tc>
          <w:tcPr>
            <w:shd w:fill="222a35" w:val="clear"/>
          </w:tcPr>
          <w:p w:rsidR="00000000" w:rsidDel="00000000" w:rsidP="00000000" w:rsidRDefault="00000000" w:rsidRPr="00000000" w14:paraId="00000125">
            <w:pPr>
              <w:pageBreakBefore w:val="0"/>
              <w:jc w:val="center"/>
              <w:rPr>
                <w:rFonts w:ascii="SassoonCRInfant" w:cs="SassoonCRInfant" w:eastAsia="SassoonCRInfant" w:hAnsi="SassoonCRInfant"/>
                <w:b w:val="1"/>
                <w:color w:val="ffffff"/>
              </w:rPr>
            </w:pPr>
            <w:r w:rsidDel="00000000" w:rsidR="00000000" w:rsidRPr="00000000">
              <w:rPr>
                <w:rtl w:val="0"/>
              </w:rPr>
            </w:r>
          </w:p>
        </w:tc>
        <w:tc>
          <w:tcPr>
            <w:gridSpan w:val="2"/>
            <w:shd w:fill="222a35" w:val="clear"/>
            <w:vAlign w:val="center"/>
          </w:tcPr>
          <w:p w:rsidR="00000000" w:rsidDel="00000000" w:rsidP="00000000" w:rsidRDefault="00000000" w:rsidRPr="00000000" w14:paraId="00000126">
            <w:pPr>
              <w:pageBreakBefore w:val="0"/>
              <w:jc w:val="center"/>
              <w:rPr>
                <w:rFonts w:ascii="SassoonCRInfant" w:cs="SassoonCRInfant" w:eastAsia="SassoonCRInfant" w:hAnsi="SassoonCRInfant"/>
                <w:b w:val="1"/>
                <w:color w:val="ffffff"/>
              </w:rPr>
            </w:pPr>
            <w:r w:rsidDel="00000000" w:rsidR="00000000" w:rsidRPr="00000000">
              <w:rPr>
                <w:rtl w:val="0"/>
              </w:rPr>
            </w:r>
          </w:p>
        </w:tc>
        <w:tc>
          <w:tcPr>
            <w:gridSpan w:val="2"/>
            <w:shd w:fill="222a35" w:val="clear"/>
            <w:vAlign w:val="center"/>
          </w:tcPr>
          <w:p w:rsidR="00000000" w:rsidDel="00000000" w:rsidP="00000000" w:rsidRDefault="00000000" w:rsidRPr="00000000" w14:paraId="00000128">
            <w:pPr>
              <w:pageBreakBefore w:val="0"/>
              <w:jc w:val="center"/>
              <w:rPr>
                <w:rFonts w:ascii="SassoonCRInfant" w:cs="SassoonCRInfant" w:eastAsia="SassoonCRInfant" w:hAnsi="SassoonCRInfant"/>
                <w:b w:val="1"/>
                <w:color w:val="ffffff"/>
              </w:rPr>
            </w:pPr>
            <w:r w:rsidDel="00000000" w:rsidR="00000000" w:rsidRPr="00000000">
              <w:rPr>
                <w:rFonts w:ascii="SassoonCRInfant" w:cs="SassoonCRInfant" w:eastAsia="SassoonCRInfant" w:hAnsi="SassoonCRInfant"/>
                <w:b w:val="1"/>
                <w:color w:val="ffffff"/>
                <w:rtl w:val="0"/>
              </w:rPr>
              <w:t xml:space="preserve">Autumn </w:t>
            </w:r>
          </w:p>
        </w:tc>
        <w:tc>
          <w:tcPr>
            <w:gridSpan w:val="2"/>
            <w:shd w:fill="222a35" w:val="clear"/>
            <w:vAlign w:val="center"/>
          </w:tcPr>
          <w:p w:rsidR="00000000" w:rsidDel="00000000" w:rsidP="00000000" w:rsidRDefault="00000000" w:rsidRPr="00000000" w14:paraId="0000012A">
            <w:pPr>
              <w:pageBreakBefore w:val="0"/>
              <w:jc w:val="center"/>
              <w:rPr>
                <w:rFonts w:ascii="SassoonCRInfant" w:cs="SassoonCRInfant" w:eastAsia="SassoonCRInfant" w:hAnsi="SassoonCRInfant"/>
                <w:b w:val="1"/>
                <w:color w:val="ffffff"/>
              </w:rPr>
            </w:pPr>
            <w:r w:rsidDel="00000000" w:rsidR="00000000" w:rsidRPr="00000000">
              <w:rPr>
                <w:rFonts w:ascii="SassoonCRInfant" w:cs="SassoonCRInfant" w:eastAsia="SassoonCRInfant" w:hAnsi="SassoonCRInfant"/>
                <w:b w:val="1"/>
                <w:color w:val="ffffff"/>
                <w:rtl w:val="0"/>
              </w:rPr>
              <w:t xml:space="preserve">Spring </w:t>
            </w:r>
          </w:p>
        </w:tc>
        <w:tc>
          <w:tcPr>
            <w:gridSpan w:val="2"/>
            <w:shd w:fill="222a35" w:val="clear"/>
            <w:vAlign w:val="center"/>
          </w:tcPr>
          <w:p w:rsidR="00000000" w:rsidDel="00000000" w:rsidP="00000000" w:rsidRDefault="00000000" w:rsidRPr="00000000" w14:paraId="0000012C">
            <w:pPr>
              <w:pageBreakBefore w:val="0"/>
              <w:jc w:val="center"/>
              <w:rPr>
                <w:rFonts w:ascii="SassoonCRInfant" w:cs="SassoonCRInfant" w:eastAsia="SassoonCRInfant" w:hAnsi="SassoonCRInfant"/>
                <w:b w:val="1"/>
                <w:color w:val="ffffff"/>
              </w:rPr>
            </w:pPr>
            <w:r w:rsidDel="00000000" w:rsidR="00000000" w:rsidRPr="00000000">
              <w:rPr>
                <w:rFonts w:ascii="SassoonCRInfant" w:cs="SassoonCRInfant" w:eastAsia="SassoonCRInfant" w:hAnsi="SassoonCRInfant"/>
                <w:b w:val="1"/>
                <w:color w:val="ffffff"/>
                <w:rtl w:val="0"/>
              </w:rPr>
              <w:t xml:space="preserve">Summer </w:t>
            </w:r>
          </w:p>
        </w:tc>
      </w:tr>
      <w:tr>
        <w:trPr>
          <w:cantSplit w:val="0"/>
          <w:trHeight w:val="135" w:hRule="atLeast"/>
          <w:tblHeader w:val="0"/>
        </w:trPr>
        <w:tc>
          <w:tcPr>
            <w:vMerge w:val="restart"/>
            <w:shd w:fill="222a35" w:val="clear"/>
            <w:vAlign w:val="center"/>
          </w:tcPr>
          <w:p w:rsidR="00000000" w:rsidDel="00000000" w:rsidP="00000000" w:rsidRDefault="00000000" w:rsidRPr="00000000" w14:paraId="0000012E">
            <w:pPr>
              <w:pageBreakBefore w:val="0"/>
              <w:jc w:val="center"/>
              <w:rPr>
                <w:rFonts w:ascii="SassoonCRInfant" w:cs="SassoonCRInfant" w:eastAsia="SassoonCRInfant" w:hAnsi="SassoonCRInfant"/>
                <w:b w:val="1"/>
              </w:rPr>
            </w:pPr>
            <w:r w:rsidDel="00000000" w:rsidR="00000000" w:rsidRPr="00000000">
              <w:rPr>
                <w:rFonts w:ascii="SassoonCRInfant" w:cs="SassoonCRInfant" w:eastAsia="SassoonCRInfant" w:hAnsi="SassoonCRInfant"/>
                <w:b w:val="1"/>
                <w:color w:val="ffffff"/>
                <w:sz w:val="28"/>
                <w:szCs w:val="28"/>
                <w:rtl w:val="0"/>
              </w:rPr>
              <w:t xml:space="preserve">Year B</w:t>
            </w:r>
            <w:r w:rsidDel="00000000" w:rsidR="00000000" w:rsidRPr="00000000">
              <w:rPr>
                <w:rtl w:val="0"/>
              </w:rPr>
            </w:r>
          </w:p>
        </w:tc>
        <w:tc>
          <w:tcPr>
            <w:shd w:fill="acb9ca" w:val="clear"/>
          </w:tcPr>
          <w:p w:rsidR="00000000" w:rsidDel="00000000" w:rsidP="00000000" w:rsidRDefault="00000000" w:rsidRPr="00000000" w14:paraId="0000012F">
            <w:pPr>
              <w:pageBreakBefore w:val="0"/>
              <w:jc w:val="center"/>
              <w:rPr>
                <w:rFonts w:ascii="SassoonCRInfant" w:cs="SassoonCRInfant" w:eastAsia="SassoonCRInfant" w:hAnsi="SassoonCRInfant"/>
                <w:b w:val="1"/>
              </w:rPr>
            </w:pPr>
            <w:r w:rsidDel="00000000" w:rsidR="00000000" w:rsidRPr="00000000">
              <w:rPr>
                <w:rtl w:val="0"/>
              </w:rPr>
            </w:r>
          </w:p>
        </w:tc>
        <w:tc>
          <w:tcPr>
            <w:shd w:fill="acb9ca" w:val="clear"/>
            <w:vAlign w:val="center"/>
          </w:tcPr>
          <w:p w:rsidR="00000000" w:rsidDel="00000000" w:rsidP="00000000" w:rsidRDefault="00000000" w:rsidRPr="00000000" w14:paraId="00000130">
            <w:pPr>
              <w:pageBreakBefore w:val="0"/>
              <w:jc w:val="center"/>
              <w:rPr>
                <w:rFonts w:ascii="SassoonCRInfant" w:cs="SassoonCRInfant" w:eastAsia="SassoonCRInfant" w:hAnsi="SassoonCRInfant"/>
                <w:b w:val="1"/>
              </w:rPr>
            </w:pPr>
            <w:r w:rsidDel="00000000" w:rsidR="00000000" w:rsidRPr="00000000">
              <w:rPr>
                <w:rFonts w:ascii="SassoonCRInfant" w:cs="SassoonCRInfant" w:eastAsia="SassoonCRInfant" w:hAnsi="SassoonCRInfant"/>
                <w:b w:val="1"/>
                <w:rtl w:val="0"/>
              </w:rPr>
              <w:t xml:space="preserve">Title </w:t>
            </w:r>
          </w:p>
        </w:tc>
        <w:tc>
          <w:tcPr>
            <w:gridSpan w:val="3"/>
            <w:shd w:fill="d5dce4" w:val="clear"/>
          </w:tcPr>
          <w:p w:rsidR="00000000" w:rsidDel="00000000" w:rsidP="00000000" w:rsidRDefault="00000000" w:rsidRPr="00000000" w14:paraId="00000131">
            <w:pPr>
              <w:pageBreakBefore w:val="0"/>
              <w:jc w:val="center"/>
              <w:rPr>
                <w:rFonts w:ascii="SassoonCRInfant" w:cs="SassoonCRInfant" w:eastAsia="SassoonCRInfant" w:hAnsi="SassoonCRInfant"/>
                <w:b w:val="1"/>
              </w:rPr>
            </w:pPr>
            <w:r w:rsidDel="00000000" w:rsidR="00000000" w:rsidRPr="00000000">
              <w:rPr>
                <w:rFonts w:ascii="SassoonCRInfant" w:cs="SassoonCRInfant" w:eastAsia="SassoonCRInfant" w:hAnsi="SassoonCRInfant"/>
                <w:b w:val="1"/>
                <w:rtl w:val="0"/>
              </w:rPr>
              <w:t xml:space="preserve">World War Two</w:t>
            </w:r>
          </w:p>
        </w:tc>
        <w:tc>
          <w:tcPr>
            <w:gridSpan w:val="2"/>
            <w:shd w:fill="d5dce4" w:val="clear"/>
          </w:tcPr>
          <w:p w:rsidR="00000000" w:rsidDel="00000000" w:rsidP="00000000" w:rsidRDefault="00000000" w:rsidRPr="00000000" w14:paraId="00000134">
            <w:pPr>
              <w:pageBreakBefore w:val="0"/>
              <w:jc w:val="center"/>
              <w:rPr>
                <w:rFonts w:ascii="SassoonCRInfant" w:cs="SassoonCRInfant" w:eastAsia="SassoonCRInfant" w:hAnsi="SassoonCRInfant"/>
              </w:rPr>
            </w:pPr>
            <w:r w:rsidDel="00000000" w:rsidR="00000000" w:rsidRPr="00000000">
              <w:rPr>
                <w:rFonts w:ascii="SassoonCRInfant" w:cs="SassoonCRInfant" w:eastAsia="SassoonCRInfant" w:hAnsi="SassoonCRInfant"/>
                <w:b w:val="1"/>
                <w:rtl w:val="0"/>
              </w:rPr>
              <w:t xml:space="preserve">Mayans</w:t>
            </w:r>
            <w:r w:rsidDel="00000000" w:rsidR="00000000" w:rsidRPr="00000000">
              <w:rPr>
                <w:rtl w:val="0"/>
              </w:rPr>
            </w:r>
          </w:p>
        </w:tc>
        <w:tc>
          <w:tcPr>
            <w:gridSpan w:val="2"/>
            <w:shd w:fill="d5dce4" w:val="clear"/>
          </w:tcPr>
          <w:p w:rsidR="00000000" w:rsidDel="00000000" w:rsidP="00000000" w:rsidRDefault="00000000" w:rsidRPr="00000000" w14:paraId="00000136">
            <w:pPr>
              <w:pageBreakBefore w:val="0"/>
              <w:jc w:val="center"/>
              <w:rPr>
                <w:rFonts w:ascii="SassoonCRInfant" w:cs="SassoonCRInfant" w:eastAsia="SassoonCRInfant" w:hAnsi="SassoonCRInfant"/>
                <w:b w:val="1"/>
              </w:rPr>
            </w:pPr>
            <w:r w:rsidDel="00000000" w:rsidR="00000000" w:rsidRPr="00000000">
              <w:rPr>
                <w:rFonts w:ascii="SassoonCRInfant" w:cs="SassoonCRInfant" w:eastAsia="SassoonCRInfant" w:hAnsi="SassoonCRInfant"/>
                <w:b w:val="1"/>
                <w:rtl w:val="0"/>
              </w:rPr>
              <w:t xml:space="preserve">Barnham’s Place in the World</w:t>
            </w:r>
          </w:p>
        </w:tc>
      </w:tr>
      <w:tr>
        <w:trPr>
          <w:cantSplit w:val="0"/>
          <w:trHeight w:val="135" w:hRule="atLeast"/>
          <w:tblHeader w:val="0"/>
        </w:trPr>
        <w:tc>
          <w:tcPr>
            <w:vMerge w:val="continue"/>
            <w:shd w:fill="222a35" w:val="clear"/>
            <w:vAlign w:val="cente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b w:val="1"/>
              </w:rPr>
            </w:pPr>
            <w:r w:rsidDel="00000000" w:rsidR="00000000" w:rsidRPr="00000000">
              <w:rPr>
                <w:rtl w:val="0"/>
              </w:rPr>
            </w:r>
          </w:p>
        </w:tc>
        <w:tc>
          <w:tcPr>
            <w:shd w:fill="acb9ca" w:val="clear"/>
          </w:tcPr>
          <w:p w:rsidR="00000000" w:rsidDel="00000000" w:rsidP="00000000" w:rsidRDefault="00000000" w:rsidRPr="00000000" w14:paraId="00000139">
            <w:pPr>
              <w:pageBreakBefore w:val="0"/>
              <w:jc w:val="center"/>
              <w:rPr>
                <w:rFonts w:ascii="SassoonCRInfant" w:cs="SassoonCRInfant" w:eastAsia="SassoonCRInfant" w:hAnsi="SassoonCRInfant"/>
                <w:b w:val="1"/>
              </w:rPr>
            </w:pPr>
            <w:r w:rsidDel="00000000" w:rsidR="00000000" w:rsidRPr="00000000">
              <w:rPr>
                <w:rtl w:val="0"/>
              </w:rPr>
            </w:r>
          </w:p>
        </w:tc>
        <w:tc>
          <w:tcPr>
            <w:shd w:fill="acb9ca" w:val="clear"/>
          </w:tcPr>
          <w:p w:rsidR="00000000" w:rsidDel="00000000" w:rsidP="00000000" w:rsidRDefault="00000000" w:rsidRPr="00000000" w14:paraId="0000013A">
            <w:pPr>
              <w:pageBreakBefore w:val="0"/>
              <w:jc w:val="center"/>
              <w:rPr>
                <w:b w:val="1"/>
                <w:sz w:val="18"/>
                <w:szCs w:val="18"/>
              </w:rPr>
            </w:pPr>
            <w:r w:rsidDel="00000000" w:rsidR="00000000" w:rsidRPr="00000000">
              <w:rPr>
                <w:b w:val="1"/>
                <w:sz w:val="18"/>
                <w:szCs w:val="18"/>
                <w:rtl w:val="0"/>
              </w:rPr>
              <w:t xml:space="preserve">School Value</w:t>
            </w:r>
          </w:p>
        </w:tc>
        <w:tc>
          <w:tcPr>
            <w:gridSpan w:val="3"/>
            <w:shd w:fill="d5dce4" w:val="clear"/>
            <w:vAlign w:val="center"/>
          </w:tcPr>
          <w:p w:rsidR="00000000" w:rsidDel="00000000" w:rsidP="00000000" w:rsidRDefault="00000000" w:rsidRPr="00000000" w14:paraId="0000013B">
            <w:pPr>
              <w:pageBreakBefore w:val="0"/>
              <w:jc w:val="center"/>
              <w:rPr>
                <w:sz w:val="18"/>
                <w:szCs w:val="18"/>
              </w:rPr>
            </w:pPr>
            <w:r w:rsidDel="00000000" w:rsidR="00000000" w:rsidRPr="00000000">
              <w:rPr>
                <w:sz w:val="18"/>
                <w:szCs w:val="18"/>
                <w:rtl w:val="0"/>
              </w:rPr>
              <w:t xml:space="preserve">Compassion </w:t>
            </w:r>
          </w:p>
        </w:tc>
        <w:tc>
          <w:tcPr>
            <w:gridSpan w:val="2"/>
            <w:shd w:fill="d5dce4" w:val="clear"/>
            <w:vAlign w:val="center"/>
          </w:tcPr>
          <w:p w:rsidR="00000000" w:rsidDel="00000000" w:rsidP="00000000" w:rsidRDefault="00000000" w:rsidRPr="00000000" w14:paraId="0000013E">
            <w:pPr>
              <w:pageBreakBefore w:val="0"/>
              <w:jc w:val="center"/>
              <w:rPr>
                <w:sz w:val="18"/>
                <w:szCs w:val="18"/>
              </w:rPr>
            </w:pPr>
            <w:r w:rsidDel="00000000" w:rsidR="00000000" w:rsidRPr="00000000">
              <w:rPr>
                <w:sz w:val="18"/>
                <w:szCs w:val="18"/>
                <w:rtl w:val="0"/>
              </w:rPr>
              <w:t xml:space="preserve">Forgiveness </w:t>
            </w:r>
          </w:p>
        </w:tc>
        <w:tc>
          <w:tcPr>
            <w:gridSpan w:val="2"/>
            <w:shd w:fill="d5dce4" w:val="clear"/>
            <w:vAlign w:val="center"/>
          </w:tcPr>
          <w:p w:rsidR="00000000" w:rsidDel="00000000" w:rsidP="00000000" w:rsidRDefault="00000000" w:rsidRPr="00000000" w14:paraId="00000140">
            <w:pPr>
              <w:pageBreakBefore w:val="0"/>
              <w:jc w:val="center"/>
              <w:rPr>
                <w:sz w:val="18"/>
                <w:szCs w:val="18"/>
              </w:rPr>
            </w:pPr>
            <w:r w:rsidDel="00000000" w:rsidR="00000000" w:rsidRPr="00000000">
              <w:rPr>
                <w:sz w:val="18"/>
                <w:szCs w:val="18"/>
                <w:rtl w:val="0"/>
              </w:rPr>
              <w:t xml:space="preserve">Friendship</w:t>
            </w:r>
          </w:p>
        </w:tc>
      </w:tr>
      <w:tr>
        <w:trPr>
          <w:cantSplit w:val="0"/>
          <w:trHeight w:val="135" w:hRule="atLeast"/>
          <w:tblHeader w:val="0"/>
        </w:trPr>
        <w:tc>
          <w:tcPr>
            <w:vMerge w:val="continue"/>
            <w:shd w:fill="222a35" w:val="clear"/>
            <w:vAlign w:val="cente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cb9ca" w:val="clear"/>
          </w:tcPr>
          <w:p w:rsidR="00000000" w:rsidDel="00000000" w:rsidP="00000000" w:rsidRDefault="00000000" w:rsidRPr="00000000" w14:paraId="00000143">
            <w:pPr>
              <w:pageBreakBefore w:val="0"/>
              <w:jc w:val="center"/>
              <w:rPr>
                <w:rFonts w:ascii="SassoonCRInfant" w:cs="SassoonCRInfant" w:eastAsia="SassoonCRInfant" w:hAnsi="SassoonCRInfant"/>
                <w:b w:val="1"/>
              </w:rPr>
            </w:pPr>
            <w:r w:rsidDel="00000000" w:rsidR="00000000" w:rsidRPr="00000000">
              <w:rPr>
                <w:rtl w:val="0"/>
              </w:rPr>
            </w:r>
          </w:p>
        </w:tc>
        <w:tc>
          <w:tcPr>
            <w:shd w:fill="acb9ca" w:val="clear"/>
          </w:tcPr>
          <w:p w:rsidR="00000000" w:rsidDel="00000000" w:rsidP="00000000" w:rsidRDefault="00000000" w:rsidRPr="00000000" w14:paraId="00000144">
            <w:pPr>
              <w:pageBreakBefore w:val="0"/>
              <w:jc w:val="center"/>
              <w:rPr>
                <w:b w:val="1"/>
                <w:sz w:val="18"/>
                <w:szCs w:val="18"/>
              </w:rPr>
            </w:pPr>
            <w:r w:rsidDel="00000000" w:rsidR="00000000" w:rsidRPr="00000000">
              <w:rPr>
                <w:b w:val="1"/>
                <w:sz w:val="18"/>
                <w:szCs w:val="18"/>
                <w:rtl w:val="0"/>
              </w:rPr>
              <w:t xml:space="preserve">Thread</w:t>
            </w:r>
          </w:p>
        </w:tc>
        <w:tc>
          <w:tcPr>
            <w:gridSpan w:val="3"/>
            <w:shd w:fill="d5dce4" w:val="clear"/>
            <w:vAlign w:val="center"/>
          </w:tcPr>
          <w:p w:rsidR="00000000" w:rsidDel="00000000" w:rsidP="00000000" w:rsidRDefault="00000000" w:rsidRPr="00000000" w14:paraId="00000145">
            <w:pPr>
              <w:pageBreakBefore w:val="0"/>
              <w:jc w:val="center"/>
              <w:rPr>
                <w:sz w:val="18"/>
                <w:szCs w:val="18"/>
              </w:rPr>
            </w:pPr>
            <w:r w:rsidDel="00000000" w:rsidR="00000000" w:rsidRPr="00000000">
              <w:rPr>
                <w:sz w:val="18"/>
                <w:szCs w:val="18"/>
                <w:rtl w:val="0"/>
              </w:rPr>
              <w:t xml:space="preserve">Influencers and Leaders</w:t>
            </w:r>
          </w:p>
        </w:tc>
        <w:tc>
          <w:tcPr>
            <w:gridSpan w:val="2"/>
            <w:shd w:fill="d5dce4" w:val="clear"/>
            <w:vAlign w:val="center"/>
          </w:tcPr>
          <w:p w:rsidR="00000000" w:rsidDel="00000000" w:rsidP="00000000" w:rsidRDefault="00000000" w:rsidRPr="00000000" w14:paraId="00000148">
            <w:pPr>
              <w:pageBreakBefore w:val="0"/>
              <w:jc w:val="center"/>
              <w:rPr>
                <w:sz w:val="18"/>
                <w:szCs w:val="18"/>
              </w:rPr>
            </w:pPr>
            <w:r w:rsidDel="00000000" w:rsidR="00000000" w:rsidRPr="00000000">
              <w:rPr>
                <w:sz w:val="18"/>
                <w:szCs w:val="18"/>
                <w:rtl w:val="0"/>
              </w:rPr>
              <w:t xml:space="preserve">Births, deaths and burials</w:t>
            </w:r>
          </w:p>
        </w:tc>
        <w:tc>
          <w:tcPr>
            <w:gridSpan w:val="2"/>
            <w:shd w:fill="d5dce4" w:val="clear"/>
            <w:vAlign w:val="center"/>
          </w:tcPr>
          <w:p w:rsidR="00000000" w:rsidDel="00000000" w:rsidP="00000000" w:rsidRDefault="00000000" w:rsidRPr="00000000" w14:paraId="0000014A">
            <w:pPr>
              <w:pageBreakBefore w:val="0"/>
              <w:jc w:val="center"/>
              <w:rPr>
                <w:sz w:val="18"/>
                <w:szCs w:val="18"/>
              </w:rPr>
            </w:pPr>
            <w:r w:rsidDel="00000000" w:rsidR="00000000" w:rsidRPr="00000000">
              <w:rPr>
                <w:sz w:val="18"/>
                <w:szCs w:val="18"/>
                <w:rtl w:val="0"/>
              </w:rPr>
              <w:t xml:space="preserve">Climate</w:t>
            </w:r>
          </w:p>
        </w:tc>
      </w:tr>
      <w:tr>
        <w:trPr>
          <w:cantSplit w:val="0"/>
          <w:trHeight w:val="315" w:hRule="atLeast"/>
          <w:tblHeader w:val="0"/>
        </w:trPr>
        <w:tc>
          <w:tcPr>
            <w:vMerge w:val="continue"/>
            <w:shd w:fill="222a35" w:val="clear"/>
            <w:vAlign w:val="cente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cb9ca" w:val="clear"/>
          </w:tcPr>
          <w:p w:rsidR="00000000" w:rsidDel="00000000" w:rsidP="00000000" w:rsidRDefault="00000000" w:rsidRPr="00000000" w14:paraId="0000014D">
            <w:pPr>
              <w:pageBreakBefore w:val="0"/>
              <w:jc w:val="center"/>
              <w:rPr>
                <w:rFonts w:ascii="SassoonCRInfant" w:cs="SassoonCRInfant" w:eastAsia="SassoonCRInfant" w:hAnsi="SassoonCRInfant"/>
                <w:b w:val="1"/>
                <w:sz w:val="20"/>
                <w:szCs w:val="20"/>
              </w:rPr>
            </w:pPr>
            <w:r w:rsidDel="00000000" w:rsidR="00000000" w:rsidRPr="00000000">
              <w:rPr>
                <w:rtl w:val="0"/>
              </w:rPr>
            </w:r>
          </w:p>
        </w:tc>
        <w:tc>
          <w:tcPr>
            <w:shd w:fill="acb9ca" w:val="clear"/>
            <w:vAlign w:val="center"/>
          </w:tcPr>
          <w:p w:rsidR="00000000" w:rsidDel="00000000" w:rsidP="00000000" w:rsidRDefault="00000000" w:rsidRPr="00000000" w14:paraId="0000014E">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Book Hooks</w:t>
            </w:r>
          </w:p>
        </w:tc>
        <w:tc>
          <w:tcPr>
            <w:gridSpan w:val="3"/>
          </w:tcPr>
          <w:p w:rsidR="00000000" w:rsidDel="00000000" w:rsidP="00000000" w:rsidRDefault="00000000" w:rsidRPr="00000000" w14:paraId="0000014F">
            <w:pPr>
              <w:pageBreakBefore w:val="0"/>
              <w:jc w:val="center"/>
              <w:rPr>
                <w:rFonts w:ascii="SassoonCRInfant" w:cs="SassoonCRInfant" w:eastAsia="SassoonCRInfant" w:hAnsi="SassoonCRInfant"/>
                <w:b w:val="1"/>
              </w:rPr>
            </w:pPr>
            <w:r w:rsidDel="00000000" w:rsidR="00000000" w:rsidRPr="00000000">
              <w:rPr>
                <w:rFonts w:ascii="SassoonCRInfant" w:cs="SassoonCRInfant" w:eastAsia="SassoonCRInfant" w:hAnsi="SassoonCRInfant"/>
                <w:b w:val="1"/>
                <w:rtl w:val="0"/>
              </w:rPr>
              <w:t xml:space="preserve">Letters from the Lighthouse</w:t>
            </w:r>
          </w:p>
        </w:tc>
        <w:tc>
          <w:tcPr>
            <w:gridSpan w:val="2"/>
          </w:tcPr>
          <w:p w:rsidR="00000000" w:rsidDel="00000000" w:rsidP="00000000" w:rsidRDefault="00000000" w:rsidRPr="00000000" w14:paraId="00000152">
            <w:pPr>
              <w:pageBreakBefore w:val="0"/>
              <w:jc w:val="center"/>
              <w:rPr>
                <w:rFonts w:ascii="SassoonCRInfant" w:cs="SassoonCRInfant" w:eastAsia="SassoonCRInfant" w:hAnsi="SassoonCRInfant"/>
                <w:b w:val="1"/>
              </w:rPr>
            </w:pPr>
            <w:r w:rsidDel="00000000" w:rsidR="00000000" w:rsidRPr="00000000">
              <w:rPr>
                <w:rFonts w:ascii="SassoonCRInfant" w:cs="SassoonCRInfant" w:eastAsia="SassoonCRInfant" w:hAnsi="SassoonCRInfant"/>
                <w:b w:val="1"/>
                <w:rtl w:val="0"/>
              </w:rPr>
              <w:t xml:space="preserve">The Mayans</w:t>
            </w:r>
          </w:p>
        </w:tc>
        <w:tc>
          <w:tcPr>
            <w:gridSpan w:val="2"/>
          </w:tcPr>
          <w:p w:rsidR="00000000" w:rsidDel="00000000" w:rsidP="00000000" w:rsidRDefault="00000000" w:rsidRPr="00000000" w14:paraId="00000154">
            <w:pPr>
              <w:pageBreakBefore w:val="0"/>
              <w:jc w:val="center"/>
              <w:rPr>
                <w:rFonts w:ascii="SassoonCRInfant" w:cs="SassoonCRInfant" w:eastAsia="SassoonCRInfant" w:hAnsi="SassoonCRInfant"/>
                <w:b w:val="1"/>
              </w:rPr>
            </w:pPr>
            <w:r w:rsidDel="00000000" w:rsidR="00000000" w:rsidRPr="00000000">
              <w:rPr>
                <w:rFonts w:ascii="SassoonCRInfant" w:cs="SassoonCRInfant" w:eastAsia="SassoonCRInfant" w:hAnsi="SassoonCRInfant"/>
                <w:b w:val="1"/>
                <w:rtl w:val="0"/>
              </w:rPr>
              <w:t xml:space="preserve">Pig Heart Boy</w:t>
            </w:r>
          </w:p>
        </w:tc>
      </w:tr>
      <w:tr>
        <w:trPr>
          <w:cantSplit w:val="0"/>
          <w:trHeight w:val="135" w:hRule="atLeast"/>
          <w:tblHeader w:val="0"/>
        </w:trPr>
        <w:tc>
          <w:tcPr>
            <w:vMerge w:val="continue"/>
            <w:shd w:fill="222a35" w:val="clear"/>
            <w:vAlign w:val="cente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b w:val="1"/>
              </w:rPr>
            </w:pPr>
            <w:r w:rsidDel="00000000" w:rsidR="00000000" w:rsidRPr="00000000">
              <w:rPr>
                <w:rtl w:val="0"/>
              </w:rPr>
            </w:r>
          </w:p>
        </w:tc>
        <w:tc>
          <w:tcPr>
            <w:shd w:fill="acb9ca" w:val="clear"/>
          </w:tcPr>
          <w:p w:rsidR="00000000" w:rsidDel="00000000" w:rsidP="00000000" w:rsidRDefault="00000000" w:rsidRPr="00000000" w14:paraId="00000157">
            <w:pPr>
              <w:pageBreakBefore w:val="0"/>
              <w:jc w:val="center"/>
              <w:rPr>
                <w:rFonts w:ascii="SassoonCRInfant" w:cs="SassoonCRInfant" w:eastAsia="SassoonCRInfant" w:hAnsi="SassoonCRInfant"/>
                <w:b w:val="1"/>
                <w:sz w:val="20"/>
                <w:szCs w:val="20"/>
              </w:rPr>
            </w:pPr>
            <w:r w:rsidDel="00000000" w:rsidR="00000000" w:rsidRPr="00000000">
              <w:rPr>
                <w:rtl w:val="0"/>
              </w:rPr>
            </w:r>
          </w:p>
        </w:tc>
        <w:tc>
          <w:tcPr>
            <w:shd w:fill="acb9ca" w:val="clear"/>
            <w:vAlign w:val="center"/>
          </w:tcPr>
          <w:p w:rsidR="00000000" w:rsidDel="00000000" w:rsidP="00000000" w:rsidRDefault="00000000" w:rsidRPr="00000000" w14:paraId="00000158">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English</w:t>
            </w:r>
          </w:p>
        </w:tc>
        <w:tc>
          <w:tcPr>
            <w:gridSpan w:val="3"/>
          </w:tcPr>
          <w:p w:rsidR="00000000" w:rsidDel="00000000" w:rsidP="00000000" w:rsidRDefault="00000000" w:rsidRPr="00000000" w14:paraId="00000159">
            <w:pPr>
              <w:rPr>
                <w:b w:val="1"/>
                <w:sz w:val="18"/>
                <w:szCs w:val="18"/>
              </w:rPr>
            </w:pPr>
            <w:r w:rsidDel="00000000" w:rsidR="00000000" w:rsidRPr="00000000">
              <w:rPr>
                <w:b w:val="1"/>
                <w:sz w:val="18"/>
                <w:szCs w:val="18"/>
                <w:rtl w:val="0"/>
              </w:rPr>
              <w:t xml:space="preserve">Balanced argument </w:t>
            </w:r>
          </w:p>
          <w:p w:rsidR="00000000" w:rsidDel="00000000" w:rsidP="00000000" w:rsidRDefault="00000000" w:rsidRPr="00000000" w14:paraId="0000015A">
            <w:pPr>
              <w:rPr>
                <w:sz w:val="18"/>
                <w:szCs w:val="18"/>
              </w:rPr>
            </w:pPr>
            <w:r w:rsidDel="00000000" w:rsidR="00000000" w:rsidRPr="00000000">
              <w:rPr>
                <w:sz w:val="18"/>
                <w:szCs w:val="18"/>
                <w:rtl w:val="0"/>
              </w:rPr>
              <w:t xml:space="preserve">Participating in discussions, acknowledging the views of others with courtesy and constructivism. Writing formally for a chosen audience, examining two sides of a discussion, using appropriate register, tone and structure.</w:t>
            </w:r>
          </w:p>
          <w:p w:rsidR="00000000" w:rsidDel="00000000" w:rsidP="00000000" w:rsidRDefault="00000000" w:rsidRPr="00000000" w14:paraId="0000015B">
            <w:pPr>
              <w:rPr>
                <w:sz w:val="18"/>
                <w:szCs w:val="18"/>
              </w:rPr>
            </w:pPr>
            <w:r w:rsidDel="00000000" w:rsidR="00000000" w:rsidRPr="00000000">
              <w:rPr>
                <w:rtl w:val="0"/>
              </w:rPr>
            </w:r>
          </w:p>
          <w:p w:rsidR="00000000" w:rsidDel="00000000" w:rsidP="00000000" w:rsidRDefault="00000000" w:rsidRPr="00000000" w14:paraId="0000015C">
            <w:pPr>
              <w:rPr>
                <w:b w:val="1"/>
                <w:sz w:val="18"/>
                <w:szCs w:val="18"/>
              </w:rPr>
            </w:pPr>
            <w:r w:rsidDel="00000000" w:rsidR="00000000" w:rsidRPr="00000000">
              <w:rPr>
                <w:b w:val="1"/>
                <w:sz w:val="18"/>
                <w:szCs w:val="18"/>
                <w:rtl w:val="0"/>
              </w:rPr>
              <w:t xml:space="preserve">Narrative – The Piano</w:t>
            </w:r>
          </w:p>
          <w:p w:rsidR="00000000" w:rsidDel="00000000" w:rsidP="00000000" w:rsidRDefault="00000000" w:rsidRPr="00000000" w14:paraId="0000015D">
            <w:pPr>
              <w:rPr>
                <w:sz w:val="18"/>
                <w:szCs w:val="18"/>
              </w:rPr>
            </w:pPr>
            <w:r w:rsidDel="00000000" w:rsidR="00000000" w:rsidRPr="00000000">
              <w:rPr>
                <w:sz w:val="18"/>
                <w:szCs w:val="18"/>
                <w:rtl w:val="0"/>
              </w:rPr>
              <w:t xml:space="preserve">A narrative that explores the value of compassion. Focusing on flashbacks of a life of a solider who went to war. </w:t>
            </w:r>
          </w:p>
          <w:p w:rsidR="00000000" w:rsidDel="00000000" w:rsidP="00000000" w:rsidRDefault="00000000" w:rsidRPr="00000000" w14:paraId="0000015E">
            <w:pPr>
              <w:rPr>
                <w:b w:val="1"/>
                <w:sz w:val="18"/>
                <w:szCs w:val="18"/>
              </w:rPr>
            </w:pPr>
            <w:r w:rsidDel="00000000" w:rsidR="00000000" w:rsidRPr="00000000">
              <w:rPr>
                <w:b w:val="1"/>
                <w:sz w:val="18"/>
                <w:szCs w:val="18"/>
                <w:rtl w:val="0"/>
              </w:rPr>
              <w:t xml:space="preserve">Poetry </w:t>
            </w:r>
          </w:p>
          <w:p w:rsidR="00000000" w:rsidDel="00000000" w:rsidP="00000000" w:rsidRDefault="00000000" w:rsidRPr="00000000" w14:paraId="0000015F">
            <w:pPr>
              <w:rPr>
                <w:sz w:val="18"/>
                <w:szCs w:val="18"/>
              </w:rPr>
            </w:pPr>
            <w:r w:rsidDel="00000000" w:rsidR="00000000" w:rsidRPr="00000000">
              <w:rPr>
                <w:sz w:val="18"/>
                <w:szCs w:val="18"/>
                <w:rtl w:val="0"/>
              </w:rPr>
              <w:t xml:space="preserve">A poem that uses figurative language to explore the environment of a solider at war. </w:t>
            </w:r>
          </w:p>
        </w:tc>
        <w:tc>
          <w:tcPr>
            <w:gridSpan w:val="2"/>
          </w:tcPr>
          <w:p w:rsidR="00000000" w:rsidDel="00000000" w:rsidP="00000000" w:rsidRDefault="00000000" w:rsidRPr="00000000" w14:paraId="00000162">
            <w:pPr>
              <w:pageBreakBefore w:val="0"/>
              <w:rPr>
                <w:b w:val="1"/>
                <w:sz w:val="18"/>
                <w:szCs w:val="18"/>
              </w:rPr>
            </w:pPr>
            <w:r w:rsidDel="00000000" w:rsidR="00000000" w:rsidRPr="00000000">
              <w:rPr>
                <w:b w:val="1"/>
                <w:sz w:val="18"/>
                <w:szCs w:val="18"/>
                <w:rtl w:val="0"/>
              </w:rPr>
              <w:t xml:space="preserve">Instructions</w:t>
            </w:r>
          </w:p>
          <w:p w:rsidR="00000000" w:rsidDel="00000000" w:rsidP="00000000" w:rsidRDefault="00000000" w:rsidRPr="00000000" w14:paraId="00000163">
            <w:pPr>
              <w:pageBreakBefore w:val="0"/>
              <w:rPr>
                <w:sz w:val="18"/>
                <w:szCs w:val="18"/>
              </w:rPr>
            </w:pPr>
            <w:r w:rsidDel="00000000" w:rsidR="00000000" w:rsidRPr="00000000">
              <w:rPr>
                <w:sz w:val="18"/>
                <w:szCs w:val="18"/>
                <w:rtl w:val="0"/>
              </w:rPr>
              <w:t xml:space="preserve">Writing a set of instructions from a non-fiction text about how to play a Maya game.</w:t>
            </w:r>
          </w:p>
          <w:p w:rsidR="00000000" w:rsidDel="00000000" w:rsidP="00000000" w:rsidRDefault="00000000" w:rsidRPr="00000000" w14:paraId="00000164">
            <w:pPr>
              <w:pageBreakBefore w:val="0"/>
              <w:rPr>
                <w:sz w:val="16"/>
                <w:szCs w:val="16"/>
              </w:rPr>
            </w:pPr>
            <w:r w:rsidDel="00000000" w:rsidR="00000000" w:rsidRPr="00000000">
              <w:rPr>
                <w:rtl w:val="0"/>
              </w:rPr>
            </w:r>
          </w:p>
        </w:tc>
        <w:tc>
          <w:tcPr>
            <w:gridSpan w:val="2"/>
          </w:tcPr>
          <w:p w:rsidR="00000000" w:rsidDel="00000000" w:rsidP="00000000" w:rsidRDefault="00000000" w:rsidRPr="00000000" w14:paraId="00000166">
            <w:pPr>
              <w:rPr>
                <w:b w:val="1"/>
                <w:sz w:val="18"/>
                <w:szCs w:val="18"/>
              </w:rPr>
            </w:pPr>
            <w:r w:rsidDel="00000000" w:rsidR="00000000" w:rsidRPr="00000000">
              <w:rPr>
                <w:b w:val="1"/>
                <w:sz w:val="18"/>
                <w:szCs w:val="18"/>
                <w:rtl w:val="0"/>
              </w:rPr>
              <w:t xml:space="preserve">Non chronological report about pigs.</w:t>
            </w:r>
          </w:p>
          <w:p w:rsidR="00000000" w:rsidDel="00000000" w:rsidP="00000000" w:rsidRDefault="00000000" w:rsidRPr="00000000" w14:paraId="00000167">
            <w:pPr>
              <w:rPr>
                <w:color w:val="666666"/>
                <w:sz w:val="18"/>
                <w:szCs w:val="18"/>
                <w:highlight w:val="white"/>
              </w:rPr>
            </w:pPr>
            <w:r w:rsidDel="00000000" w:rsidR="00000000" w:rsidRPr="00000000">
              <w:rPr>
                <w:sz w:val="18"/>
                <w:szCs w:val="18"/>
                <w:rtl w:val="0"/>
              </w:rPr>
              <w:t xml:space="preserve">To provide detailed infomration about the way things are, using technical vocabulary and factual language  with a formal tone.</w:t>
            </w:r>
            <w:r w:rsidDel="00000000" w:rsidR="00000000" w:rsidRPr="00000000">
              <w:rPr>
                <w:rtl w:val="0"/>
              </w:rPr>
            </w:r>
          </w:p>
        </w:tc>
      </w:tr>
      <w:tr>
        <w:trPr>
          <w:cantSplit w:val="0"/>
          <w:trHeight w:val="135" w:hRule="atLeast"/>
          <w:tblHeader w:val="0"/>
        </w:trPr>
        <w:tc>
          <w:tcPr>
            <w:vMerge w:val="continue"/>
            <w:shd w:fill="222a35" w:val="clear"/>
            <w:vAlign w:val="cente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18"/>
                <w:szCs w:val="18"/>
              </w:rPr>
            </w:pPr>
            <w:r w:rsidDel="00000000" w:rsidR="00000000" w:rsidRPr="00000000">
              <w:rPr>
                <w:rtl w:val="0"/>
              </w:rPr>
            </w:r>
          </w:p>
        </w:tc>
        <w:tc>
          <w:tcPr>
            <w:shd w:fill="acb9ca" w:val="clear"/>
          </w:tcPr>
          <w:p w:rsidR="00000000" w:rsidDel="00000000" w:rsidP="00000000" w:rsidRDefault="00000000" w:rsidRPr="00000000" w14:paraId="0000016A">
            <w:pPr>
              <w:pageBreakBefore w:val="0"/>
              <w:jc w:val="center"/>
              <w:rPr>
                <w:rFonts w:ascii="SassoonCRInfant" w:cs="SassoonCRInfant" w:eastAsia="SassoonCRInfant" w:hAnsi="SassoonCRInfant"/>
                <w:b w:val="1"/>
                <w:sz w:val="20"/>
                <w:szCs w:val="20"/>
              </w:rPr>
            </w:pPr>
            <w:r w:rsidDel="00000000" w:rsidR="00000000" w:rsidRPr="00000000">
              <w:rPr>
                <w:rtl w:val="0"/>
              </w:rPr>
            </w:r>
          </w:p>
        </w:tc>
        <w:tc>
          <w:tcPr>
            <w:shd w:fill="acb9ca" w:val="clear"/>
            <w:vAlign w:val="center"/>
          </w:tcPr>
          <w:p w:rsidR="00000000" w:rsidDel="00000000" w:rsidP="00000000" w:rsidRDefault="00000000" w:rsidRPr="00000000" w14:paraId="0000016B">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Oracy</w:t>
            </w:r>
          </w:p>
        </w:tc>
        <w:tc>
          <w:tcPr>
            <w:gridSpan w:val="3"/>
          </w:tcPr>
          <w:p w:rsidR="00000000" w:rsidDel="00000000" w:rsidP="00000000" w:rsidRDefault="00000000" w:rsidRPr="00000000" w14:paraId="0000016C">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Debating, radio plays, recite poetry.</w:t>
            </w:r>
          </w:p>
        </w:tc>
        <w:tc>
          <w:tcPr>
            <w:gridSpan w:val="2"/>
          </w:tcPr>
          <w:p w:rsidR="00000000" w:rsidDel="00000000" w:rsidP="00000000" w:rsidRDefault="00000000" w:rsidRPr="00000000" w14:paraId="0000016F">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Debating, radio plays, recite poetry.</w:t>
            </w:r>
          </w:p>
        </w:tc>
        <w:tc>
          <w:tcPr>
            <w:gridSpan w:val="2"/>
          </w:tcPr>
          <w:p w:rsidR="00000000" w:rsidDel="00000000" w:rsidP="00000000" w:rsidRDefault="00000000" w:rsidRPr="00000000" w14:paraId="00000171">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 Debating, radio plays, recite poetry.</w:t>
            </w:r>
          </w:p>
        </w:tc>
      </w:tr>
      <w:tr>
        <w:trPr>
          <w:cantSplit w:val="0"/>
          <w:trHeight w:val="135" w:hRule="atLeast"/>
          <w:tblHeader w:val="0"/>
        </w:trPr>
        <w:tc>
          <w:tcPr>
            <w:vMerge w:val="continue"/>
            <w:shd w:fill="222a35" w:val="clear"/>
            <w:vAlign w:val="cente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sz w:val="20"/>
                <w:szCs w:val="20"/>
              </w:rPr>
            </w:pPr>
            <w:r w:rsidDel="00000000" w:rsidR="00000000" w:rsidRPr="00000000">
              <w:rPr>
                <w:rtl w:val="0"/>
              </w:rPr>
            </w:r>
          </w:p>
        </w:tc>
        <w:tc>
          <w:tcPr>
            <w:shd w:fill="acb9ca" w:val="clear"/>
          </w:tcPr>
          <w:p w:rsidR="00000000" w:rsidDel="00000000" w:rsidP="00000000" w:rsidRDefault="00000000" w:rsidRPr="00000000" w14:paraId="00000174">
            <w:pPr>
              <w:pageBreakBefore w:val="0"/>
              <w:jc w:val="center"/>
              <w:rPr>
                <w:rFonts w:ascii="SassoonCRInfant" w:cs="SassoonCRInfant" w:eastAsia="SassoonCRInfant" w:hAnsi="SassoonCRInfant"/>
                <w:b w:val="1"/>
                <w:sz w:val="20"/>
                <w:szCs w:val="20"/>
              </w:rPr>
            </w:pPr>
            <w:r w:rsidDel="00000000" w:rsidR="00000000" w:rsidRPr="00000000">
              <w:rPr>
                <w:rtl w:val="0"/>
              </w:rPr>
            </w:r>
          </w:p>
        </w:tc>
        <w:tc>
          <w:tcPr>
            <w:shd w:fill="acb9ca" w:val="clear"/>
            <w:vAlign w:val="center"/>
          </w:tcPr>
          <w:p w:rsidR="00000000" w:rsidDel="00000000" w:rsidP="00000000" w:rsidRDefault="00000000" w:rsidRPr="00000000" w14:paraId="00000175">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MFL</w:t>
            </w:r>
          </w:p>
        </w:tc>
        <w:tc>
          <w:tcPr>
            <w:gridSpan w:val="3"/>
          </w:tcPr>
          <w:p w:rsidR="00000000" w:rsidDel="00000000" w:rsidP="00000000" w:rsidRDefault="00000000" w:rsidRPr="00000000" w14:paraId="00000176">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Do you have a pet?</w:t>
            </w:r>
          </w:p>
          <w:p w:rsidR="00000000" w:rsidDel="00000000" w:rsidP="00000000" w:rsidRDefault="00000000" w:rsidRPr="00000000" w14:paraId="00000177">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Rooms of the house. </w:t>
            </w:r>
          </w:p>
        </w:tc>
        <w:tc>
          <w:tcPr>
            <w:gridSpan w:val="2"/>
          </w:tcPr>
          <w:p w:rsidR="00000000" w:rsidDel="00000000" w:rsidP="00000000" w:rsidRDefault="00000000" w:rsidRPr="00000000" w14:paraId="0000017A">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The weather</w:t>
            </w:r>
          </w:p>
          <w:p w:rsidR="00000000" w:rsidDel="00000000" w:rsidP="00000000" w:rsidRDefault="00000000" w:rsidRPr="00000000" w14:paraId="0000017B">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Clothes</w:t>
            </w:r>
          </w:p>
        </w:tc>
        <w:tc>
          <w:tcPr>
            <w:gridSpan w:val="2"/>
          </w:tcPr>
          <w:p w:rsidR="00000000" w:rsidDel="00000000" w:rsidP="00000000" w:rsidRDefault="00000000" w:rsidRPr="00000000" w14:paraId="0000017D">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The Romans</w:t>
            </w:r>
          </w:p>
          <w:p w:rsidR="00000000" w:rsidDel="00000000" w:rsidP="00000000" w:rsidRDefault="00000000" w:rsidRPr="00000000" w14:paraId="0000017E">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Olympics or habitats </w:t>
            </w:r>
          </w:p>
        </w:tc>
      </w:tr>
      <w:tr>
        <w:trPr>
          <w:cantSplit w:val="0"/>
          <w:trHeight w:val="135" w:hRule="atLeast"/>
          <w:tblHeader w:val="0"/>
        </w:trPr>
        <w:tc>
          <w:tcPr>
            <w:vMerge w:val="continue"/>
            <w:shd w:fill="222a35" w:val="clear"/>
            <w:vAlign w:val="cente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sz w:val="20"/>
                <w:szCs w:val="20"/>
              </w:rPr>
            </w:pPr>
            <w:r w:rsidDel="00000000" w:rsidR="00000000" w:rsidRPr="00000000">
              <w:rPr>
                <w:rtl w:val="0"/>
              </w:rPr>
            </w:r>
          </w:p>
        </w:tc>
        <w:tc>
          <w:tcPr>
            <w:shd w:fill="acb9ca" w:val="clear"/>
          </w:tcPr>
          <w:p w:rsidR="00000000" w:rsidDel="00000000" w:rsidP="00000000" w:rsidRDefault="00000000" w:rsidRPr="00000000" w14:paraId="00000181">
            <w:pPr>
              <w:pageBreakBefore w:val="0"/>
              <w:jc w:val="center"/>
              <w:rPr>
                <w:rFonts w:ascii="SassoonCRInfant" w:cs="SassoonCRInfant" w:eastAsia="SassoonCRInfant" w:hAnsi="SassoonCRInfant"/>
                <w:b w:val="1"/>
                <w:sz w:val="20"/>
                <w:szCs w:val="20"/>
              </w:rPr>
            </w:pPr>
            <w:r w:rsidDel="00000000" w:rsidR="00000000" w:rsidRPr="00000000">
              <w:rPr>
                <w:rtl w:val="0"/>
              </w:rPr>
            </w:r>
          </w:p>
        </w:tc>
        <w:tc>
          <w:tcPr>
            <w:shd w:fill="acb9ca" w:val="clear"/>
            <w:vAlign w:val="center"/>
          </w:tcPr>
          <w:p w:rsidR="00000000" w:rsidDel="00000000" w:rsidP="00000000" w:rsidRDefault="00000000" w:rsidRPr="00000000" w14:paraId="00000182">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Maths</w:t>
            </w:r>
          </w:p>
        </w:tc>
        <w:tc>
          <w:tcPr>
            <w:gridSpan w:val="3"/>
          </w:tcPr>
          <w:p w:rsidR="00000000" w:rsidDel="00000000" w:rsidP="00000000" w:rsidRDefault="00000000" w:rsidRPr="00000000" w14:paraId="00000183">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Place Value</w:t>
            </w:r>
          </w:p>
          <w:p w:rsidR="00000000" w:rsidDel="00000000" w:rsidP="00000000" w:rsidRDefault="00000000" w:rsidRPr="00000000" w14:paraId="00000184">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Addition  and subtraction </w:t>
            </w:r>
          </w:p>
          <w:p w:rsidR="00000000" w:rsidDel="00000000" w:rsidP="00000000" w:rsidRDefault="00000000" w:rsidRPr="00000000" w14:paraId="00000185">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Multiplication and division</w:t>
            </w:r>
          </w:p>
          <w:p w:rsidR="00000000" w:rsidDel="00000000" w:rsidP="00000000" w:rsidRDefault="00000000" w:rsidRPr="00000000" w14:paraId="00000186">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Statistics</w:t>
            </w:r>
          </w:p>
          <w:p w:rsidR="00000000" w:rsidDel="00000000" w:rsidP="00000000" w:rsidRDefault="00000000" w:rsidRPr="00000000" w14:paraId="00000187">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Area and Perimeter </w:t>
            </w:r>
          </w:p>
        </w:tc>
        <w:tc>
          <w:tcPr>
            <w:gridSpan w:val="2"/>
          </w:tcPr>
          <w:p w:rsidR="00000000" w:rsidDel="00000000" w:rsidP="00000000" w:rsidRDefault="00000000" w:rsidRPr="00000000" w14:paraId="0000018A">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Multiplication and division </w:t>
            </w:r>
          </w:p>
          <w:p w:rsidR="00000000" w:rsidDel="00000000" w:rsidP="00000000" w:rsidRDefault="00000000" w:rsidRPr="00000000" w14:paraId="0000018B">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Fractions </w:t>
            </w:r>
          </w:p>
          <w:p w:rsidR="00000000" w:rsidDel="00000000" w:rsidP="00000000" w:rsidRDefault="00000000" w:rsidRPr="00000000" w14:paraId="0000018C">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Decimals and Percentages</w:t>
            </w:r>
          </w:p>
        </w:tc>
        <w:tc>
          <w:tcPr>
            <w:gridSpan w:val="2"/>
          </w:tcPr>
          <w:p w:rsidR="00000000" w:rsidDel="00000000" w:rsidP="00000000" w:rsidRDefault="00000000" w:rsidRPr="00000000" w14:paraId="0000018E">
            <w:pPr>
              <w:pageBreakBefore w:val="0"/>
              <w:shd w:fill="ffffff" w:val="clear"/>
              <w:rPr>
                <w:rFonts w:ascii="SassoonCRInfant" w:cs="SassoonCRInfant" w:eastAsia="SassoonCRInfant" w:hAnsi="SassoonCRInfant"/>
                <w:sz w:val="20"/>
                <w:szCs w:val="20"/>
                <w:shd w:fill="f1f4f9" w:val="clear"/>
              </w:rPr>
            </w:pPr>
            <w:r w:rsidDel="00000000" w:rsidR="00000000" w:rsidRPr="00000000">
              <w:rPr>
                <w:rFonts w:ascii="SassoonCRInfant" w:cs="SassoonCRInfant" w:eastAsia="SassoonCRInfant" w:hAnsi="SassoonCRInfant"/>
                <w:sz w:val="20"/>
                <w:szCs w:val="20"/>
                <w:shd w:fill="f1f4f9" w:val="clear"/>
                <w:rtl w:val="0"/>
              </w:rPr>
              <w:t xml:space="preserve">Decimals</w:t>
            </w:r>
          </w:p>
          <w:p w:rsidR="00000000" w:rsidDel="00000000" w:rsidP="00000000" w:rsidRDefault="00000000" w:rsidRPr="00000000" w14:paraId="0000018F">
            <w:pPr>
              <w:pageBreakBefore w:val="0"/>
              <w:shd w:fill="ffffff" w:val="clear"/>
              <w:rPr>
                <w:rFonts w:ascii="SassoonCRInfant" w:cs="SassoonCRInfant" w:eastAsia="SassoonCRInfant" w:hAnsi="SassoonCRInfant"/>
                <w:sz w:val="20"/>
                <w:szCs w:val="20"/>
                <w:shd w:fill="f1f4f9" w:val="clear"/>
              </w:rPr>
            </w:pPr>
            <w:r w:rsidDel="00000000" w:rsidR="00000000" w:rsidRPr="00000000">
              <w:rPr>
                <w:rFonts w:ascii="SassoonCRInfant" w:cs="SassoonCRInfant" w:eastAsia="SassoonCRInfant" w:hAnsi="SassoonCRInfant"/>
                <w:sz w:val="20"/>
                <w:szCs w:val="20"/>
                <w:shd w:fill="f1f4f9" w:val="clear"/>
                <w:rtl w:val="0"/>
              </w:rPr>
              <w:t xml:space="preserve">Properties of shape</w:t>
            </w:r>
          </w:p>
          <w:p w:rsidR="00000000" w:rsidDel="00000000" w:rsidP="00000000" w:rsidRDefault="00000000" w:rsidRPr="00000000" w14:paraId="00000190">
            <w:pPr>
              <w:pageBreakBefore w:val="0"/>
              <w:shd w:fill="ffffff" w:val="clear"/>
              <w:rPr>
                <w:rFonts w:ascii="SassoonCRInfant" w:cs="SassoonCRInfant" w:eastAsia="SassoonCRInfant" w:hAnsi="SassoonCRInfant"/>
                <w:sz w:val="20"/>
                <w:szCs w:val="20"/>
                <w:shd w:fill="f1f4f9" w:val="clear"/>
              </w:rPr>
            </w:pPr>
            <w:r w:rsidDel="00000000" w:rsidR="00000000" w:rsidRPr="00000000">
              <w:rPr>
                <w:rFonts w:ascii="SassoonCRInfant" w:cs="SassoonCRInfant" w:eastAsia="SassoonCRInfant" w:hAnsi="SassoonCRInfant"/>
                <w:sz w:val="20"/>
                <w:szCs w:val="20"/>
                <w:shd w:fill="f1f4f9" w:val="clear"/>
                <w:rtl w:val="0"/>
              </w:rPr>
              <w:t xml:space="preserve">Position and direction</w:t>
            </w:r>
          </w:p>
          <w:p w:rsidR="00000000" w:rsidDel="00000000" w:rsidP="00000000" w:rsidRDefault="00000000" w:rsidRPr="00000000" w14:paraId="00000191">
            <w:pPr>
              <w:pageBreakBefore w:val="0"/>
              <w:shd w:fill="ffffff" w:val="clear"/>
              <w:rPr>
                <w:rFonts w:ascii="SassoonCRInfant" w:cs="SassoonCRInfant" w:eastAsia="SassoonCRInfant" w:hAnsi="SassoonCRInfant"/>
                <w:sz w:val="20"/>
                <w:szCs w:val="20"/>
                <w:shd w:fill="f1f4f9" w:val="clear"/>
              </w:rPr>
            </w:pPr>
            <w:r w:rsidDel="00000000" w:rsidR="00000000" w:rsidRPr="00000000">
              <w:rPr>
                <w:rFonts w:ascii="SassoonCRInfant" w:cs="SassoonCRInfant" w:eastAsia="SassoonCRInfant" w:hAnsi="SassoonCRInfant"/>
                <w:sz w:val="20"/>
                <w:szCs w:val="20"/>
                <w:shd w:fill="f1f4f9" w:val="clear"/>
                <w:rtl w:val="0"/>
              </w:rPr>
              <w:t xml:space="preserve">Converting units</w:t>
            </w:r>
          </w:p>
          <w:p w:rsidR="00000000" w:rsidDel="00000000" w:rsidP="00000000" w:rsidRDefault="00000000" w:rsidRPr="00000000" w14:paraId="00000192">
            <w:pPr>
              <w:pageBreakBefore w:val="0"/>
              <w:shd w:fill="ffffff" w:val="clear"/>
              <w:rPr>
                <w:rFonts w:ascii="SassoonCRInfant" w:cs="SassoonCRInfant" w:eastAsia="SassoonCRInfant" w:hAnsi="SassoonCRInfant"/>
                <w:sz w:val="20"/>
                <w:szCs w:val="20"/>
                <w:shd w:fill="f1f4f9" w:val="clear"/>
              </w:rPr>
            </w:pPr>
            <w:r w:rsidDel="00000000" w:rsidR="00000000" w:rsidRPr="00000000">
              <w:rPr>
                <w:rFonts w:ascii="SassoonCRInfant" w:cs="SassoonCRInfant" w:eastAsia="SassoonCRInfant" w:hAnsi="SassoonCRInfant"/>
                <w:sz w:val="20"/>
                <w:szCs w:val="20"/>
                <w:shd w:fill="f1f4f9" w:val="clear"/>
                <w:rtl w:val="0"/>
              </w:rPr>
              <w:t xml:space="preserve">Volume</w:t>
            </w:r>
          </w:p>
          <w:p w:rsidR="00000000" w:rsidDel="00000000" w:rsidP="00000000" w:rsidRDefault="00000000" w:rsidRPr="00000000" w14:paraId="00000193">
            <w:pPr>
              <w:pageBreakBefore w:val="0"/>
              <w:jc w:val="center"/>
              <w:rPr>
                <w:rFonts w:ascii="SassoonCRInfant" w:cs="SassoonCRInfant" w:eastAsia="SassoonCRInfant" w:hAnsi="SassoonCRInfant"/>
                <w:sz w:val="20"/>
                <w:szCs w:val="20"/>
                <w:shd w:fill="f1f4f9" w:val="clear"/>
              </w:rPr>
            </w:pPr>
            <w:r w:rsidDel="00000000" w:rsidR="00000000" w:rsidRPr="00000000">
              <w:rPr>
                <w:rtl w:val="0"/>
              </w:rPr>
            </w:r>
          </w:p>
          <w:p w:rsidR="00000000" w:rsidDel="00000000" w:rsidP="00000000" w:rsidRDefault="00000000" w:rsidRPr="00000000" w14:paraId="00000194">
            <w:pPr>
              <w:pageBreakBefore w:val="0"/>
              <w:jc w:val="center"/>
              <w:rPr>
                <w:rFonts w:ascii="SassoonCRInfant" w:cs="SassoonCRInfant" w:eastAsia="SassoonCRInfant" w:hAnsi="SassoonCRInfant"/>
                <w:sz w:val="20"/>
                <w:szCs w:val="20"/>
              </w:rPr>
            </w:pPr>
            <w:r w:rsidDel="00000000" w:rsidR="00000000" w:rsidRPr="00000000">
              <w:rPr>
                <w:rtl w:val="0"/>
              </w:rPr>
            </w:r>
          </w:p>
        </w:tc>
      </w:tr>
      <w:tr>
        <w:trPr>
          <w:cantSplit w:val="0"/>
          <w:trHeight w:val="135" w:hRule="atLeast"/>
          <w:tblHeader w:val="0"/>
        </w:trPr>
        <w:tc>
          <w:tcPr>
            <w:vMerge w:val="continue"/>
            <w:shd w:fill="222a35" w:val="clear"/>
            <w:vAlign w:val="cente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sz w:val="20"/>
                <w:szCs w:val="20"/>
              </w:rPr>
            </w:pPr>
            <w:r w:rsidDel="00000000" w:rsidR="00000000" w:rsidRPr="00000000">
              <w:rPr>
                <w:rtl w:val="0"/>
              </w:rPr>
            </w:r>
          </w:p>
        </w:tc>
        <w:tc>
          <w:tcPr>
            <w:shd w:fill="acb9ca" w:val="clear"/>
          </w:tcPr>
          <w:p w:rsidR="00000000" w:rsidDel="00000000" w:rsidP="00000000" w:rsidRDefault="00000000" w:rsidRPr="00000000" w14:paraId="00000197">
            <w:pPr>
              <w:pageBreakBefore w:val="0"/>
              <w:jc w:val="center"/>
              <w:rPr>
                <w:rFonts w:ascii="SassoonCRInfant" w:cs="SassoonCRInfant" w:eastAsia="SassoonCRInfant" w:hAnsi="SassoonCRInfant"/>
                <w:b w:val="1"/>
                <w:sz w:val="20"/>
                <w:szCs w:val="20"/>
              </w:rPr>
            </w:pPr>
            <w:r w:rsidDel="00000000" w:rsidR="00000000" w:rsidRPr="00000000">
              <w:rPr>
                <w:rtl w:val="0"/>
              </w:rPr>
            </w:r>
          </w:p>
        </w:tc>
        <w:tc>
          <w:tcPr>
            <w:shd w:fill="acb9ca" w:val="clear"/>
            <w:vAlign w:val="center"/>
          </w:tcPr>
          <w:p w:rsidR="00000000" w:rsidDel="00000000" w:rsidP="00000000" w:rsidRDefault="00000000" w:rsidRPr="00000000" w14:paraId="00000198">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Science</w:t>
            </w:r>
          </w:p>
        </w:tc>
        <w:tc>
          <w:tcPr>
            <w:gridSpan w:val="3"/>
          </w:tcPr>
          <w:p w:rsidR="00000000" w:rsidDel="00000000" w:rsidP="00000000" w:rsidRDefault="00000000" w:rsidRPr="00000000" w14:paraId="00000199">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Properties and changes of materials </w:t>
            </w:r>
          </w:p>
          <w:p w:rsidR="00000000" w:rsidDel="00000000" w:rsidP="00000000" w:rsidRDefault="00000000" w:rsidRPr="00000000" w14:paraId="0000019A">
            <w:pPr>
              <w:pageBreakBefore w:val="0"/>
              <w:jc w:val="center"/>
              <w:rPr>
                <w:rFonts w:ascii="SassoonCRInfant" w:cs="SassoonCRInfant" w:eastAsia="SassoonCRInfant" w:hAnsi="SassoonCRInfant"/>
                <w:b w:val="1"/>
                <w:sz w:val="20"/>
                <w:szCs w:val="20"/>
              </w:rPr>
            </w:pPr>
            <w:r w:rsidDel="00000000" w:rsidR="00000000" w:rsidRPr="00000000">
              <w:rPr>
                <w:rtl w:val="0"/>
              </w:rPr>
            </w:r>
          </w:p>
          <w:p w:rsidR="00000000" w:rsidDel="00000000" w:rsidP="00000000" w:rsidRDefault="00000000" w:rsidRPr="00000000" w14:paraId="0000019B">
            <w:pPr>
              <w:pageBreakBefore w:val="0"/>
              <w:jc w:val="center"/>
              <w:rPr>
                <w:rFonts w:ascii="SassoonCRInfant" w:cs="SassoonCRInfant" w:eastAsia="SassoonCRInfant" w:hAnsi="SassoonCRInfant"/>
                <w:b w:val="1"/>
                <w:sz w:val="20"/>
                <w:szCs w:val="20"/>
              </w:rPr>
            </w:pPr>
            <w:r w:rsidDel="00000000" w:rsidR="00000000" w:rsidRPr="00000000">
              <w:rPr>
                <w:rtl w:val="0"/>
              </w:rPr>
            </w:r>
          </w:p>
        </w:tc>
        <w:tc>
          <w:tcPr>
            <w:gridSpan w:val="2"/>
          </w:tcPr>
          <w:p w:rsidR="00000000" w:rsidDel="00000000" w:rsidP="00000000" w:rsidRDefault="00000000" w:rsidRPr="00000000" w14:paraId="0000019E">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Living things and their habitats </w:t>
            </w:r>
          </w:p>
          <w:p w:rsidR="00000000" w:rsidDel="00000000" w:rsidP="00000000" w:rsidRDefault="00000000" w:rsidRPr="00000000" w14:paraId="0000019F">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sz w:val="20"/>
                <w:szCs w:val="20"/>
                <w:rtl w:val="0"/>
              </w:rPr>
              <w:t xml:space="preserve">Animals including humans</w:t>
            </w:r>
            <w:r w:rsidDel="00000000" w:rsidR="00000000" w:rsidRPr="00000000">
              <w:rPr>
                <w:rFonts w:ascii="SassoonCRInfant" w:cs="SassoonCRInfant" w:eastAsia="SassoonCRInfant" w:hAnsi="SassoonCRInfant"/>
                <w:b w:val="1"/>
                <w:sz w:val="20"/>
                <w:szCs w:val="20"/>
                <w:rtl w:val="0"/>
              </w:rPr>
              <w:t xml:space="preserve"> </w:t>
            </w:r>
          </w:p>
        </w:tc>
        <w:tc>
          <w:tcPr>
            <w:gridSpan w:val="2"/>
          </w:tcPr>
          <w:p w:rsidR="00000000" w:rsidDel="00000000" w:rsidP="00000000" w:rsidRDefault="00000000" w:rsidRPr="00000000" w14:paraId="000001A1">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Earth and Space</w:t>
            </w:r>
          </w:p>
          <w:p w:rsidR="00000000" w:rsidDel="00000000" w:rsidP="00000000" w:rsidRDefault="00000000" w:rsidRPr="00000000" w14:paraId="000001A2">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sz w:val="20"/>
                <w:szCs w:val="20"/>
                <w:rtl w:val="0"/>
              </w:rPr>
              <w:t xml:space="preserve">Forces</w:t>
            </w:r>
            <w:r w:rsidDel="00000000" w:rsidR="00000000" w:rsidRPr="00000000">
              <w:rPr>
                <w:rtl w:val="0"/>
              </w:rPr>
            </w:r>
          </w:p>
        </w:tc>
      </w:tr>
      <w:tr>
        <w:trPr>
          <w:cantSplit w:val="0"/>
          <w:trHeight w:val="135" w:hRule="atLeast"/>
          <w:tblHeader w:val="0"/>
        </w:trPr>
        <w:tc>
          <w:tcPr>
            <w:vMerge w:val="continue"/>
            <w:shd w:fill="222a35" w:val="clear"/>
            <w:vAlign w:val="cente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b w:val="1"/>
                <w:sz w:val="20"/>
                <w:szCs w:val="20"/>
              </w:rPr>
            </w:pPr>
            <w:r w:rsidDel="00000000" w:rsidR="00000000" w:rsidRPr="00000000">
              <w:rPr>
                <w:rtl w:val="0"/>
              </w:rPr>
            </w:r>
          </w:p>
        </w:tc>
        <w:tc>
          <w:tcPr>
            <w:shd w:fill="acb9ca" w:val="clear"/>
          </w:tcPr>
          <w:p w:rsidR="00000000" w:rsidDel="00000000" w:rsidP="00000000" w:rsidRDefault="00000000" w:rsidRPr="00000000" w14:paraId="000001A5">
            <w:pPr>
              <w:pageBreakBefore w:val="0"/>
              <w:jc w:val="center"/>
              <w:rPr>
                <w:rFonts w:ascii="SassoonCRInfant" w:cs="SassoonCRInfant" w:eastAsia="SassoonCRInfant" w:hAnsi="SassoonCRInfant"/>
                <w:b w:val="1"/>
                <w:sz w:val="20"/>
                <w:szCs w:val="20"/>
              </w:rPr>
            </w:pPr>
            <w:r w:rsidDel="00000000" w:rsidR="00000000" w:rsidRPr="00000000">
              <w:rPr>
                <w:rtl w:val="0"/>
              </w:rPr>
            </w:r>
          </w:p>
        </w:tc>
        <w:tc>
          <w:tcPr>
            <w:shd w:fill="acb9ca" w:val="clear"/>
            <w:vAlign w:val="center"/>
          </w:tcPr>
          <w:p w:rsidR="00000000" w:rsidDel="00000000" w:rsidP="00000000" w:rsidRDefault="00000000" w:rsidRPr="00000000" w14:paraId="000001A6">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History</w:t>
            </w:r>
          </w:p>
        </w:tc>
        <w:tc>
          <w:tcPr>
            <w:gridSpan w:val="3"/>
          </w:tcPr>
          <w:p w:rsidR="00000000" w:rsidDel="00000000" w:rsidP="00000000" w:rsidRDefault="00000000" w:rsidRPr="00000000" w14:paraId="000001A7">
            <w:pPr>
              <w:pageBreakBefore w:val="0"/>
              <w:jc w:val="center"/>
              <w:rPr>
                <w:rFonts w:ascii="SassoonCRInfant" w:cs="SassoonCRInfant" w:eastAsia="SassoonCRInfant" w:hAnsi="SassoonCRInfant"/>
                <w:b w:val="1"/>
              </w:rPr>
            </w:pPr>
            <w:r w:rsidDel="00000000" w:rsidR="00000000" w:rsidRPr="00000000">
              <w:rPr>
                <w:rFonts w:ascii="SassoonCRInfant" w:cs="SassoonCRInfant" w:eastAsia="SassoonCRInfant" w:hAnsi="SassoonCRInfant"/>
                <w:b w:val="1"/>
                <w:rtl w:val="0"/>
              </w:rPr>
              <w:t xml:space="preserve">World War Two</w:t>
            </w:r>
          </w:p>
          <w:p w:rsidR="00000000" w:rsidDel="00000000" w:rsidP="00000000" w:rsidRDefault="00000000" w:rsidRPr="00000000" w14:paraId="000001A8">
            <w:pPr>
              <w:pageBreakBefore w:val="0"/>
              <w:rPr>
                <w:rFonts w:ascii="SassoonCRInfant" w:cs="SassoonCRInfant" w:eastAsia="SassoonCRInfant" w:hAnsi="SassoonCRInfant"/>
                <w:b w:val="1"/>
                <w:i w:val="1"/>
                <w:color w:val="7030a0"/>
                <w:sz w:val="18"/>
                <w:szCs w:val="18"/>
              </w:rPr>
            </w:pPr>
            <w:r w:rsidDel="00000000" w:rsidR="00000000" w:rsidRPr="00000000">
              <w:rPr>
                <w:rFonts w:ascii="SassoonCRInfant" w:cs="SassoonCRInfant" w:eastAsia="SassoonCRInfant" w:hAnsi="SassoonCRInfant"/>
                <w:b w:val="1"/>
                <w:i w:val="1"/>
                <w:color w:val="7030a0"/>
                <w:sz w:val="18"/>
                <w:szCs w:val="18"/>
                <w:rtl w:val="0"/>
              </w:rPr>
              <w:t xml:space="preserve">How did World War Two affect Barnham?</w:t>
            </w:r>
          </w:p>
          <w:p w:rsidR="00000000" w:rsidDel="00000000" w:rsidP="00000000" w:rsidRDefault="00000000" w:rsidRPr="00000000" w14:paraId="000001A9">
            <w:pPr>
              <w:pageBreakBefore w:val="0"/>
              <w:jc w:val="center"/>
              <w:rPr>
                <w:rFonts w:ascii="SassoonCRInfant" w:cs="SassoonCRInfant" w:eastAsia="SassoonCRInfant" w:hAnsi="SassoonCRInfant"/>
                <w:b w:val="1"/>
              </w:rPr>
            </w:pPr>
            <w:r w:rsidDel="00000000" w:rsidR="00000000" w:rsidRPr="00000000">
              <w:rPr>
                <w:rtl w:val="0"/>
              </w:rPr>
            </w:r>
          </w:p>
        </w:tc>
        <w:tc>
          <w:tcPr>
            <w:gridSpan w:val="2"/>
          </w:tcPr>
          <w:p w:rsidR="00000000" w:rsidDel="00000000" w:rsidP="00000000" w:rsidRDefault="00000000" w:rsidRPr="00000000" w14:paraId="000001AC">
            <w:pPr>
              <w:pageBreakBefore w:val="0"/>
              <w:jc w:val="center"/>
              <w:rPr>
                <w:rFonts w:ascii="SassoonCRInfant" w:cs="SassoonCRInfant" w:eastAsia="SassoonCRInfant" w:hAnsi="SassoonCRInfant"/>
                <w:b w:val="1"/>
              </w:rPr>
            </w:pPr>
            <w:r w:rsidDel="00000000" w:rsidR="00000000" w:rsidRPr="00000000">
              <w:rPr>
                <w:rFonts w:ascii="SassoonCRInfant" w:cs="SassoonCRInfant" w:eastAsia="SassoonCRInfant" w:hAnsi="SassoonCRInfant"/>
                <w:b w:val="1"/>
                <w:rtl w:val="0"/>
              </w:rPr>
              <w:t xml:space="preserve">Mysterious Mayans</w:t>
            </w:r>
          </w:p>
          <w:p w:rsidR="00000000" w:rsidDel="00000000" w:rsidP="00000000" w:rsidRDefault="00000000" w:rsidRPr="00000000" w14:paraId="000001AD">
            <w:pPr>
              <w:pageBreakBefore w:val="0"/>
              <w:rPr>
                <w:rFonts w:ascii="SassoonCRInfant" w:cs="SassoonCRInfant" w:eastAsia="SassoonCRInfant" w:hAnsi="SassoonCRInfant"/>
                <w:b w:val="1"/>
                <w:i w:val="1"/>
                <w:color w:val="7030a0"/>
                <w:sz w:val="18"/>
                <w:szCs w:val="18"/>
              </w:rPr>
            </w:pPr>
            <w:r w:rsidDel="00000000" w:rsidR="00000000" w:rsidRPr="00000000">
              <w:rPr>
                <w:rFonts w:ascii="SassoonCRInfant" w:cs="SassoonCRInfant" w:eastAsia="SassoonCRInfant" w:hAnsi="SassoonCRInfant"/>
                <w:b w:val="1"/>
                <w:i w:val="1"/>
                <w:color w:val="7030a0"/>
                <w:sz w:val="18"/>
                <w:szCs w:val="18"/>
                <w:rtl w:val="0"/>
              </w:rPr>
              <w:t xml:space="preserve">What was it like to experience life and death at the time of the Mayans?</w:t>
            </w:r>
          </w:p>
          <w:p w:rsidR="00000000" w:rsidDel="00000000" w:rsidP="00000000" w:rsidRDefault="00000000" w:rsidRPr="00000000" w14:paraId="000001AE">
            <w:pPr>
              <w:pageBreakBefore w:val="0"/>
              <w:jc w:val="center"/>
              <w:rPr>
                <w:rFonts w:ascii="SassoonCRInfant" w:cs="SassoonCRInfant" w:eastAsia="SassoonCRInfant" w:hAnsi="SassoonCRInfant"/>
              </w:rPr>
            </w:pPr>
            <w:r w:rsidDel="00000000" w:rsidR="00000000" w:rsidRPr="00000000">
              <w:rPr>
                <w:rtl w:val="0"/>
              </w:rPr>
            </w:r>
          </w:p>
        </w:tc>
        <w:tc>
          <w:tcPr>
            <w:gridSpan w:val="2"/>
          </w:tcPr>
          <w:p w:rsidR="00000000" w:rsidDel="00000000" w:rsidP="00000000" w:rsidRDefault="00000000" w:rsidRPr="00000000" w14:paraId="000001B0">
            <w:pPr>
              <w:pageBreakBefore w:val="0"/>
              <w:jc w:val="center"/>
              <w:rPr>
                <w:rFonts w:ascii="SassoonCRInfant" w:cs="SassoonCRInfant" w:eastAsia="SassoonCRInfant" w:hAnsi="SassoonCRInfant"/>
                <w:b w:val="1"/>
              </w:rPr>
            </w:pPr>
            <w:r w:rsidDel="00000000" w:rsidR="00000000" w:rsidRPr="00000000">
              <w:rPr>
                <w:rFonts w:ascii="SassoonCRInfant" w:cs="SassoonCRInfant" w:eastAsia="SassoonCRInfant" w:hAnsi="SassoonCRInfant"/>
                <w:b w:val="1"/>
                <w:rtl w:val="0"/>
              </w:rPr>
              <w:t xml:space="preserve">Barnham’s Place in the World</w:t>
            </w:r>
          </w:p>
          <w:p w:rsidR="00000000" w:rsidDel="00000000" w:rsidP="00000000" w:rsidRDefault="00000000" w:rsidRPr="00000000" w14:paraId="000001B1">
            <w:pPr>
              <w:pageBreakBefore w:val="0"/>
              <w:rPr>
                <w:rFonts w:ascii="SassoonCRInfant" w:cs="SassoonCRInfant" w:eastAsia="SassoonCRInfant" w:hAnsi="SassoonCRInfant"/>
                <w:b w:val="1"/>
                <w:i w:val="1"/>
                <w:color w:val="7030a0"/>
                <w:sz w:val="18"/>
                <w:szCs w:val="18"/>
              </w:rPr>
            </w:pPr>
            <w:r w:rsidDel="00000000" w:rsidR="00000000" w:rsidRPr="00000000">
              <w:rPr>
                <w:rFonts w:ascii="SassoonCRInfant" w:cs="SassoonCRInfant" w:eastAsia="SassoonCRInfant" w:hAnsi="SassoonCRInfant"/>
                <w:b w:val="1"/>
                <w:i w:val="1"/>
                <w:color w:val="7030a0"/>
                <w:sz w:val="18"/>
                <w:szCs w:val="18"/>
                <w:rtl w:val="0"/>
              </w:rPr>
              <w:t xml:space="preserve">How has Barnham changed over time?</w:t>
            </w:r>
          </w:p>
          <w:p w:rsidR="00000000" w:rsidDel="00000000" w:rsidP="00000000" w:rsidRDefault="00000000" w:rsidRPr="00000000" w14:paraId="000001B2">
            <w:pPr>
              <w:pageBreakBefore w:val="0"/>
              <w:rPr>
                <w:rFonts w:ascii="SassoonCRInfant" w:cs="SassoonCRInfant" w:eastAsia="SassoonCRInfant" w:hAnsi="SassoonCRInfant"/>
                <w:b w:val="1"/>
                <w:sz w:val="18"/>
                <w:szCs w:val="18"/>
              </w:rPr>
            </w:pPr>
            <w:r w:rsidDel="00000000" w:rsidR="00000000" w:rsidRPr="00000000">
              <w:rPr>
                <w:rFonts w:ascii="SassoonCRInfant" w:cs="SassoonCRInfant" w:eastAsia="SassoonCRInfant" w:hAnsi="SassoonCRInfant"/>
                <w:b w:val="1"/>
                <w:i w:val="1"/>
                <w:color w:val="7030a0"/>
                <w:sz w:val="18"/>
                <w:szCs w:val="18"/>
                <w:rtl w:val="0"/>
              </w:rPr>
              <w:t xml:space="preserve">(From Ancient Britain to the present day).</w:t>
            </w:r>
            <w:r w:rsidDel="00000000" w:rsidR="00000000" w:rsidRPr="00000000">
              <w:rPr>
                <w:rtl w:val="0"/>
              </w:rPr>
            </w:r>
          </w:p>
        </w:tc>
      </w:tr>
      <w:tr>
        <w:trPr>
          <w:cantSplit w:val="0"/>
          <w:trHeight w:val="135" w:hRule="atLeast"/>
          <w:tblHeader w:val="0"/>
        </w:trPr>
        <w:tc>
          <w:tcPr>
            <w:vMerge w:val="continue"/>
            <w:shd w:fill="222a35" w:val="clear"/>
            <w:vAlign w:val="cente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b w:val="1"/>
                <w:sz w:val="18"/>
                <w:szCs w:val="18"/>
              </w:rPr>
            </w:pPr>
            <w:r w:rsidDel="00000000" w:rsidR="00000000" w:rsidRPr="00000000">
              <w:rPr>
                <w:rtl w:val="0"/>
              </w:rPr>
            </w:r>
          </w:p>
        </w:tc>
        <w:tc>
          <w:tcPr>
            <w:shd w:fill="acb9ca" w:val="clear"/>
          </w:tcPr>
          <w:p w:rsidR="00000000" w:rsidDel="00000000" w:rsidP="00000000" w:rsidRDefault="00000000" w:rsidRPr="00000000" w14:paraId="000001B5">
            <w:pPr>
              <w:pageBreakBefore w:val="0"/>
              <w:jc w:val="center"/>
              <w:rPr>
                <w:rFonts w:ascii="SassoonCRInfant" w:cs="SassoonCRInfant" w:eastAsia="SassoonCRInfant" w:hAnsi="SassoonCRInfant"/>
                <w:b w:val="1"/>
                <w:sz w:val="20"/>
                <w:szCs w:val="20"/>
              </w:rPr>
            </w:pPr>
            <w:r w:rsidDel="00000000" w:rsidR="00000000" w:rsidRPr="00000000">
              <w:rPr>
                <w:rtl w:val="0"/>
              </w:rPr>
            </w:r>
          </w:p>
        </w:tc>
        <w:tc>
          <w:tcPr>
            <w:shd w:fill="acb9ca" w:val="clear"/>
            <w:vAlign w:val="center"/>
          </w:tcPr>
          <w:p w:rsidR="00000000" w:rsidDel="00000000" w:rsidP="00000000" w:rsidRDefault="00000000" w:rsidRPr="00000000" w14:paraId="000001B6">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Geography</w:t>
            </w:r>
          </w:p>
        </w:tc>
        <w:tc>
          <w:tcPr>
            <w:gridSpan w:val="2"/>
          </w:tcPr>
          <w:p w:rsidR="00000000" w:rsidDel="00000000" w:rsidP="00000000" w:rsidRDefault="00000000" w:rsidRPr="00000000" w14:paraId="000001B7">
            <w:pPr>
              <w:pageBreakBefore w:val="0"/>
              <w:jc w:val="center"/>
              <w:rPr>
                <w:rFonts w:ascii="SassoonCRInfant" w:cs="SassoonCRInfant" w:eastAsia="SassoonCRInfant" w:hAnsi="SassoonCRInfant"/>
              </w:rPr>
            </w:pPr>
            <w:r w:rsidDel="00000000" w:rsidR="00000000" w:rsidRPr="00000000">
              <w:rPr>
                <w:rFonts w:ascii="SassoonCRInfant" w:cs="SassoonCRInfant" w:eastAsia="SassoonCRInfant" w:hAnsi="SassoonCRInfant"/>
                <w:rtl w:val="0"/>
              </w:rPr>
              <w:t xml:space="preserve">European Map </w:t>
            </w:r>
          </w:p>
          <w:p w:rsidR="00000000" w:rsidDel="00000000" w:rsidP="00000000" w:rsidRDefault="00000000" w:rsidRPr="00000000" w14:paraId="000001B8">
            <w:pPr>
              <w:pageBreakBefore w:val="0"/>
              <w:rPr>
                <w:i w:val="1"/>
                <w:color w:val="7030a0"/>
                <w:sz w:val="18"/>
                <w:szCs w:val="18"/>
              </w:rPr>
            </w:pPr>
            <w:r w:rsidDel="00000000" w:rsidR="00000000" w:rsidRPr="00000000">
              <w:rPr>
                <w:i w:val="1"/>
                <w:color w:val="7030a0"/>
                <w:sz w:val="18"/>
                <w:szCs w:val="18"/>
                <w:rtl w:val="0"/>
              </w:rPr>
              <w:t xml:space="preserve">How did the conflict spread across Europe and beyond?</w:t>
            </w:r>
          </w:p>
          <w:p w:rsidR="00000000" w:rsidDel="00000000" w:rsidP="00000000" w:rsidRDefault="00000000" w:rsidRPr="00000000" w14:paraId="000001B9">
            <w:pPr>
              <w:pageBreakBefore w:val="0"/>
              <w:jc w:val="center"/>
              <w:rPr>
                <w:rFonts w:ascii="SassoonCRInfant" w:cs="SassoonCRInfant" w:eastAsia="SassoonCRInfant" w:hAnsi="SassoonCRInfant"/>
              </w:rPr>
            </w:pPr>
            <w:r w:rsidDel="00000000" w:rsidR="00000000" w:rsidRPr="00000000">
              <w:rPr>
                <w:rtl w:val="0"/>
              </w:rPr>
            </w:r>
          </w:p>
        </w:tc>
        <w:tc>
          <w:tcPr/>
          <w:p w:rsidR="00000000" w:rsidDel="00000000" w:rsidP="00000000" w:rsidRDefault="00000000" w:rsidRPr="00000000" w14:paraId="000001BB">
            <w:pPr>
              <w:pageBreakBefore w:val="0"/>
              <w:jc w:val="center"/>
              <w:rPr>
                <w:rFonts w:ascii="SassoonCRInfant" w:cs="SassoonCRInfant" w:eastAsia="SassoonCRInfant" w:hAnsi="SassoonCRInfant"/>
              </w:rPr>
            </w:pPr>
            <w:r w:rsidDel="00000000" w:rsidR="00000000" w:rsidRPr="00000000">
              <w:rPr>
                <w:rFonts w:ascii="SassoonCRInfant" w:cs="SassoonCRInfant" w:eastAsia="SassoonCRInfant" w:hAnsi="SassoonCRInfant"/>
                <w:rtl w:val="0"/>
              </w:rPr>
              <w:t xml:space="preserve">World Map</w:t>
            </w:r>
          </w:p>
          <w:p w:rsidR="00000000" w:rsidDel="00000000" w:rsidP="00000000" w:rsidRDefault="00000000" w:rsidRPr="00000000" w14:paraId="000001BC">
            <w:pPr>
              <w:pageBreakBefore w:val="0"/>
              <w:rPr>
                <w:i w:val="1"/>
                <w:color w:val="7030a0"/>
                <w:sz w:val="18"/>
                <w:szCs w:val="18"/>
              </w:rPr>
            </w:pPr>
            <w:r w:rsidDel="00000000" w:rsidR="00000000" w:rsidRPr="00000000">
              <w:rPr>
                <w:i w:val="1"/>
                <w:color w:val="7030a0"/>
                <w:sz w:val="18"/>
                <w:szCs w:val="18"/>
                <w:rtl w:val="0"/>
              </w:rPr>
              <w:t xml:space="preserve">How did the conflict spread across the globe?</w:t>
            </w:r>
          </w:p>
          <w:p w:rsidR="00000000" w:rsidDel="00000000" w:rsidP="00000000" w:rsidRDefault="00000000" w:rsidRPr="00000000" w14:paraId="000001BD">
            <w:pPr>
              <w:pageBreakBefore w:val="0"/>
              <w:jc w:val="center"/>
              <w:rPr>
                <w:rFonts w:ascii="SassoonCRInfant" w:cs="SassoonCRInfant" w:eastAsia="SassoonCRInfant" w:hAnsi="SassoonCRInfant"/>
              </w:rPr>
            </w:pPr>
            <w:r w:rsidDel="00000000" w:rsidR="00000000" w:rsidRPr="00000000">
              <w:rPr>
                <w:rtl w:val="0"/>
              </w:rPr>
            </w:r>
          </w:p>
        </w:tc>
        <w:tc>
          <w:tcPr/>
          <w:p w:rsidR="00000000" w:rsidDel="00000000" w:rsidP="00000000" w:rsidRDefault="00000000" w:rsidRPr="00000000" w14:paraId="000001BE">
            <w:pPr>
              <w:pageBreakBefore w:val="0"/>
              <w:jc w:val="center"/>
              <w:rPr>
                <w:rFonts w:ascii="SassoonCRInfant" w:cs="SassoonCRInfant" w:eastAsia="SassoonCRInfant" w:hAnsi="SassoonCRInfant"/>
              </w:rPr>
            </w:pPr>
            <w:r w:rsidDel="00000000" w:rsidR="00000000" w:rsidRPr="00000000">
              <w:rPr>
                <w:rFonts w:ascii="SassoonCRInfant" w:cs="SassoonCRInfant" w:eastAsia="SassoonCRInfant" w:hAnsi="SassoonCRInfant"/>
                <w:rtl w:val="0"/>
              </w:rPr>
              <w:t xml:space="preserve">World Map</w:t>
            </w:r>
          </w:p>
          <w:p w:rsidR="00000000" w:rsidDel="00000000" w:rsidP="00000000" w:rsidRDefault="00000000" w:rsidRPr="00000000" w14:paraId="000001BF">
            <w:pPr>
              <w:pageBreakBefore w:val="0"/>
              <w:rPr>
                <w:rFonts w:ascii="SassoonCRInfant" w:cs="SassoonCRInfant" w:eastAsia="SassoonCRInfant" w:hAnsi="SassoonCRInfant"/>
                <w:sz w:val="16"/>
                <w:szCs w:val="16"/>
              </w:rPr>
            </w:pPr>
            <w:r w:rsidDel="00000000" w:rsidR="00000000" w:rsidRPr="00000000">
              <w:rPr>
                <w:rFonts w:ascii="SassoonCRInfant" w:cs="SassoonCRInfant" w:eastAsia="SassoonCRInfant" w:hAnsi="SassoonCRInfant"/>
                <w:i w:val="1"/>
                <w:color w:val="7030a0"/>
                <w:sz w:val="16"/>
                <w:szCs w:val="16"/>
                <w:rtl w:val="0"/>
              </w:rPr>
              <w:t xml:space="preserve">Where in the world did the Mayans live?</w:t>
            </w:r>
            <w:r w:rsidDel="00000000" w:rsidR="00000000" w:rsidRPr="00000000">
              <w:rPr>
                <w:rFonts w:ascii="SassoonCRInfant" w:cs="SassoonCRInfant" w:eastAsia="SassoonCRInfant" w:hAnsi="SassoonCRInfant"/>
                <w:sz w:val="16"/>
                <w:szCs w:val="16"/>
                <w:rtl w:val="0"/>
              </w:rPr>
              <w:t xml:space="preserve"> </w:t>
            </w:r>
          </w:p>
        </w:tc>
        <w:tc>
          <w:tcPr/>
          <w:p w:rsidR="00000000" w:rsidDel="00000000" w:rsidP="00000000" w:rsidRDefault="00000000" w:rsidRPr="00000000" w14:paraId="000001C0">
            <w:pPr>
              <w:pageBreakBefore w:val="0"/>
              <w:jc w:val="center"/>
              <w:rPr>
                <w:rFonts w:ascii="SassoonCRInfant" w:cs="SassoonCRInfant" w:eastAsia="SassoonCRInfant" w:hAnsi="SassoonCRInfant"/>
              </w:rPr>
            </w:pPr>
            <w:r w:rsidDel="00000000" w:rsidR="00000000" w:rsidRPr="00000000">
              <w:rPr>
                <w:rFonts w:ascii="SassoonCRInfant" w:cs="SassoonCRInfant" w:eastAsia="SassoonCRInfant" w:hAnsi="SassoonCRInfant"/>
                <w:rtl w:val="0"/>
              </w:rPr>
              <w:t xml:space="preserve">Climate</w:t>
            </w:r>
          </w:p>
          <w:p w:rsidR="00000000" w:rsidDel="00000000" w:rsidP="00000000" w:rsidRDefault="00000000" w:rsidRPr="00000000" w14:paraId="000001C1">
            <w:pPr>
              <w:pageBreakBefore w:val="0"/>
              <w:rPr>
                <w:rFonts w:ascii="SassoonCRInfant" w:cs="SassoonCRInfant" w:eastAsia="SassoonCRInfant" w:hAnsi="SassoonCRInfant"/>
                <w:i w:val="1"/>
                <w:color w:val="7030a0"/>
                <w:sz w:val="18"/>
                <w:szCs w:val="18"/>
              </w:rPr>
            </w:pPr>
            <w:r w:rsidDel="00000000" w:rsidR="00000000" w:rsidRPr="00000000">
              <w:rPr>
                <w:rFonts w:ascii="SassoonCRInfant" w:cs="SassoonCRInfant" w:eastAsia="SassoonCRInfant" w:hAnsi="SassoonCRInfant"/>
                <w:i w:val="1"/>
                <w:color w:val="7030a0"/>
                <w:sz w:val="18"/>
                <w:szCs w:val="18"/>
                <w:rtl w:val="0"/>
              </w:rPr>
              <w:t xml:space="preserve">How does the climate of South America compare with the UK?</w:t>
            </w:r>
          </w:p>
          <w:p w:rsidR="00000000" w:rsidDel="00000000" w:rsidP="00000000" w:rsidRDefault="00000000" w:rsidRPr="00000000" w14:paraId="000001C2">
            <w:pPr>
              <w:pageBreakBefore w:val="0"/>
              <w:jc w:val="center"/>
              <w:rPr>
                <w:rFonts w:ascii="SassoonCRInfant" w:cs="SassoonCRInfant" w:eastAsia="SassoonCRInfant" w:hAnsi="SassoonCRInfant"/>
              </w:rPr>
            </w:pPr>
            <w:r w:rsidDel="00000000" w:rsidR="00000000" w:rsidRPr="00000000">
              <w:rPr>
                <w:rFonts w:ascii="SassoonCRInfant" w:cs="SassoonCRInfant" w:eastAsia="SassoonCRInfant" w:hAnsi="SassoonCRInfant"/>
                <w:rtl w:val="0"/>
              </w:rPr>
              <w:t xml:space="preserve">Settlement</w:t>
            </w:r>
          </w:p>
          <w:p w:rsidR="00000000" w:rsidDel="00000000" w:rsidP="00000000" w:rsidRDefault="00000000" w:rsidRPr="00000000" w14:paraId="000001C3">
            <w:pPr>
              <w:pageBreakBefore w:val="0"/>
              <w:rPr>
                <w:rFonts w:ascii="SassoonCRInfant" w:cs="SassoonCRInfant" w:eastAsia="SassoonCRInfant" w:hAnsi="SassoonCRInfant"/>
                <w:i w:val="1"/>
                <w:color w:val="7030a0"/>
                <w:sz w:val="18"/>
                <w:szCs w:val="18"/>
              </w:rPr>
            </w:pPr>
            <w:r w:rsidDel="00000000" w:rsidR="00000000" w:rsidRPr="00000000">
              <w:rPr>
                <w:rFonts w:ascii="SassoonCRInfant" w:cs="SassoonCRInfant" w:eastAsia="SassoonCRInfant" w:hAnsi="SassoonCRInfant"/>
                <w:i w:val="1"/>
                <w:color w:val="7030a0"/>
                <w:sz w:val="18"/>
                <w:szCs w:val="18"/>
                <w:rtl w:val="0"/>
              </w:rPr>
              <w:t xml:space="preserve">Where did the Mayans settle?  Why did they settle where they did? </w:t>
            </w:r>
          </w:p>
          <w:p w:rsidR="00000000" w:rsidDel="00000000" w:rsidP="00000000" w:rsidRDefault="00000000" w:rsidRPr="00000000" w14:paraId="000001C4">
            <w:pPr>
              <w:pageBreakBefore w:val="0"/>
              <w:jc w:val="center"/>
              <w:rPr>
                <w:rFonts w:ascii="SassoonCRInfant" w:cs="SassoonCRInfant" w:eastAsia="SassoonCRInfant" w:hAnsi="SassoonCRInfant"/>
              </w:rPr>
            </w:pPr>
            <w:r w:rsidDel="00000000" w:rsidR="00000000" w:rsidRPr="00000000">
              <w:rPr>
                <w:rFonts w:ascii="SassoonCRInfant" w:cs="SassoonCRInfant" w:eastAsia="SassoonCRInfant" w:hAnsi="SassoonCRInfant"/>
                <w:rtl w:val="0"/>
              </w:rPr>
              <w:t xml:space="preserve">Farming:</w:t>
            </w:r>
          </w:p>
          <w:p w:rsidR="00000000" w:rsidDel="00000000" w:rsidP="00000000" w:rsidRDefault="00000000" w:rsidRPr="00000000" w14:paraId="000001C5">
            <w:pPr>
              <w:pageBreakBefore w:val="0"/>
              <w:rPr>
                <w:rFonts w:ascii="SassoonCRInfant" w:cs="SassoonCRInfant" w:eastAsia="SassoonCRInfant" w:hAnsi="SassoonCRInfant"/>
              </w:rPr>
            </w:pPr>
            <w:r w:rsidDel="00000000" w:rsidR="00000000" w:rsidRPr="00000000">
              <w:rPr>
                <w:rFonts w:ascii="SassoonCRInfant" w:cs="SassoonCRInfant" w:eastAsia="SassoonCRInfant" w:hAnsi="SassoonCRInfant"/>
                <w:i w:val="1"/>
                <w:color w:val="7030a0"/>
                <w:sz w:val="18"/>
                <w:szCs w:val="18"/>
                <w:rtl w:val="0"/>
              </w:rPr>
              <w:t xml:space="preserve">How did Mayan fodd and farming compare with ours 1000 years ago?</w:t>
            </w:r>
            <w:r w:rsidDel="00000000" w:rsidR="00000000" w:rsidRPr="00000000">
              <w:rPr>
                <w:rFonts w:ascii="SassoonCRInfant" w:cs="SassoonCRInfant" w:eastAsia="SassoonCRInfant" w:hAnsi="SassoonCRInfant"/>
                <w:color w:val="7030a0"/>
                <w:sz w:val="18"/>
                <w:szCs w:val="18"/>
                <w:rtl w:val="0"/>
              </w:rPr>
              <w:t xml:space="preserve">  </w:t>
            </w:r>
            <w:r w:rsidDel="00000000" w:rsidR="00000000" w:rsidRPr="00000000">
              <w:rPr>
                <w:rtl w:val="0"/>
              </w:rPr>
            </w:r>
          </w:p>
        </w:tc>
        <w:tc>
          <w:tcPr/>
          <w:p w:rsidR="00000000" w:rsidDel="00000000" w:rsidP="00000000" w:rsidRDefault="00000000" w:rsidRPr="00000000" w14:paraId="000001C6">
            <w:pPr>
              <w:pageBreakBefore w:val="0"/>
              <w:jc w:val="center"/>
              <w:rPr>
                <w:rFonts w:ascii="SassoonCRInfant" w:cs="SassoonCRInfant" w:eastAsia="SassoonCRInfant" w:hAnsi="SassoonCRInfant"/>
              </w:rPr>
            </w:pPr>
            <w:r w:rsidDel="00000000" w:rsidR="00000000" w:rsidRPr="00000000">
              <w:rPr>
                <w:rFonts w:ascii="SassoonCRInfant" w:cs="SassoonCRInfant" w:eastAsia="SassoonCRInfant" w:hAnsi="SassoonCRInfant"/>
                <w:rtl w:val="0"/>
              </w:rPr>
              <w:t xml:space="preserve">Locational study, digital maps, change over time</w:t>
            </w:r>
          </w:p>
          <w:p w:rsidR="00000000" w:rsidDel="00000000" w:rsidP="00000000" w:rsidRDefault="00000000" w:rsidRPr="00000000" w14:paraId="000001C7">
            <w:pPr>
              <w:pageBreakBefore w:val="0"/>
              <w:rPr>
                <w:rFonts w:ascii="SassoonCRInfant" w:cs="SassoonCRInfant" w:eastAsia="SassoonCRInfant" w:hAnsi="SassoonCRInfant"/>
                <w:i w:val="1"/>
                <w:color w:val="7030a0"/>
                <w:sz w:val="18"/>
                <w:szCs w:val="18"/>
              </w:rPr>
            </w:pPr>
            <w:bookmarkStart w:colFirst="0" w:colLast="0" w:name="_heading=h.gjdgxs" w:id="0"/>
            <w:bookmarkEnd w:id="0"/>
            <w:r w:rsidDel="00000000" w:rsidR="00000000" w:rsidRPr="00000000">
              <w:rPr>
                <w:rFonts w:ascii="SassoonCRInfant" w:cs="SassoonCRInfant" w:eastAsia="SassoonCRInfant" w:hAnsi="SassoonCRInfant"/>
                <w:i w:val="1"/>
                <w:color w:val="7030a0"/>
                <w:sz w:val="18"/>
                <w:szCs w:val="18"/>
                <w:rtl w:val="0"/>
              </w:rPr>
              <w:t xml:space="preserve">Where in the world is Barnham? How has Barnham changed over time?  How do we know?</w:t>
            </w:r>
          </w:p>
          <w:p w:rsidR="00000000" w:rsidDel="00000000" w:rsidP="00000000" w:rsidRDefault="00000000" w:rsidRPr="00000000" w14:paraId="000001C8">
            <w:pPr>
              <w:pageBreakBefore w:val="0"/>
              <w:rPr>
                <w:rFonts w:ascii="SassoonCRInfant" w:cs="SassoonCRInfant" w:eastAsia="SassoonCRInfant" w:hAnsi="SassoonCRInfant"/>
                <w:i w:val="1"/>
                <w:color w:val="7030a0"/>
                <w:sz w:val="18"/>
                <w:szCs w:val="18"/>
              </w:rPr>
            </w:pPr>
            <w:r w:rsidDel="00000000" w:rsidR="00000000" w:rsidRPr="00000000">
              <w:rPr>
                <w:rtl w:val="0"/>
              </w:rPr>
            </w:r>
          </w:p>
          <w:p w:rsidR="00000000" w:rsidDel="00000000" w:rsidP="00000000" w:rsidRDefault="00000000" w:rsidRPr="00000000" w14:paraId="000001C9">
            <w:pPr>
              <w:pageBreakBefore w:val="0"/>
              <w:rPr>
                <w:rFonts w:ascii="SassoonCRInfant" w:cs="SassoonCRInfant" w:eastAsia="SassoonCRInfant" w:hAnsi="SassoonCRInfant"/>
                <w:i w:val="1"/>
                <w:color w:val="7030a0"/>
                <w:sz w:val="18"/>
                <w:szCs w:val="18"/>
              </w:rPr>
            </w:pPr>
            <w:r w:rsidDel="00000000" w:rsidR="00000000" w:rsidRPr="00000000">
              <w:rPr>
                <w:rtl w:val="0"/>
              </w:rPr>
            </w:r>
          </w:p>
        </w:tc>
        <w:tc>
          <w:tcPr/>
          <w:p w:rsidR="00000000" w:rsidDel="00000000" w:rsidP="00000000" w:rsidRDefault="00000000" w:rsidRPr="00000000" w14:paraId="000001CA">
            <w:pPr>
              <w:pageBreakBefore w:val="0"/>
              <w:jc w:val="center"/>
              <w:rPr>
                <w:rFonts w:ascii="SassoonCRInfant" w:cs="SassoonCRInfant" w:eastAsia="SassoonCRInfant" w:hAnsi="SassoonCRInfant"/>
              </w:rPr>
            </w:pPr>
            <w:r w:rsidDel="00000000" w:rsidR="00000000" w:rsidRPr="00000000">
              <w:rPr>
                <w:rFonts w:ascii="SassoonCRInfant" w:cs="SassoonCRInfant" w:eastAsia="SassoonCRInfant" w:hAnsi="SassoonCRInfant"/>
                <w:rtl w:val="0"/>
              </w:rPr>
              <w:t xml:space="preserve">Locational study, digital maps, change over time</w:t>
            </w:r>
          </w:p>
          <w:p w:rsidR="00000000" w:rsidDel="00000000" w:rsidP="00000000" w:rsidRDefault="00000000" w:rsidRPr="00000000" w14:paraId="000001CB">
            <w:pPr>
              <w:pageBreakBefore w:val="0"/>
              <w:rPr>
                <w:rFonts w:ascii="SassoonCRInfant" w:cs="SassoonCRInfant" w:eastAsia="SassoonCRInfant" w:hAnsi="SassoonCRInfant"/>
              </w:rPr>
            </w:pPr>
            <w:r w:rsidDel="00000000" w:rsidR="00000000" w:rsidRPr="00000000">
              <w:rPr>
                <w:rFonts w:ascii="SassoonCRInfant" w:cs="SassoonCRInfant" w:eastAsia="SassoonCRInfant" w:hAnsi="SassoonCRInfant"/>
                <w:i w:val="1"/>
                <w:color w:val="7030a0"/>
                <w:sz w:val="18"/>
                <w:szCs w:val="18"/>
                <w:rtl w:val="0"/>
              </w:rPr>
              <w:t xml:space="preserve">How should Barnham change and grow in the future?</w:t>
            </w:r>
            <w:r w:rsidDel="00000000" w:rsidR="00000000" w:rsidRPr="00000000">
              <w:rPr>
                <w:rtl w:val="0"/>
              </w:rPr>
            </w:r>
          </w:p>
        </w:tc>
      </w:tr>
      <w:tr>
        <w:trPr>
          <w:cantSplit w:val="0"/>
          <w:trHeight w:val="135" w:hRule="atLeast"/>
          <w:tblHeader w:val="0"/>
        </w:trPr>
        <w:tc>
          <w:tcPr>
            <w:vMerge w:val="continue"/>
            <w:shd w:fill="222a35" w:val="clear"/>
            <w:vAlign w:val="center"/>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rPr>
            </w:pPr>
            <w:r w:rsidDel="00000000" w:rsidR="00000000" w:rsidRPr="00000000">
              <w:rPr>
                <w:rtl w:val="0"/>
              </w:rPr>
            </w:r>
          </w:p>
        </w:tc>
        <w:tc>
          <w:tcPr>
            <w:shd w:fill="acb9ca" w:val="clear"/>
          </w:tcPr>
          <w:p w:rsidR="00000000" w:rsidDel="00000000" w:rsidP="00000000" w:rsidRDefault="00000000" w:rsidRPr="00000000" w14:paraId="000001CD">
            <w:pPr>
              <w:pageBreakBefore w:val="0"/>
              <w:jc w:val="center"/>
              <w:rPr>
                <w:rFonts w:ascii="SassoonCRInfant" w:cs="SassoonCRInfant" w:eastAsia="SassoonCRInfant" w:hAnsi="SassoonCRInfant"/>
                <w:b w:val="1"/>
                <w:sz w:val="20"/>
                <w:szCs w:val="20"/>
              </w:rPr>
            </w:pPr>
            <w:r w:rsidDel="00000000" w:rsidR="00000000" w:rsidRPr="00000000">
              <w:rPr>
                <w:rtl w:val="0"/>
              </w:rPr>
            </w:r>
          </w:p>
        </w:tc>
        <w:tc>
          <w:tcPr>
            <w:shd w:fill="acb9ca" w:val="clear"/>
            <w:vAlign w:val="center"/>
          </w:tcPr>
          <w:p w:rsidR="00000000" w:rsidDel="00000000" w:rsidP="00000000" w:rsidRDefault="00000000" w:rsidRPr="00000000" w14:paraId="000001CE">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Art &amp; Design</w:t>
            </w:r>
          </w:p>
        </w:tc>
        <w:tc>
          <w:tcPr>
            <w:gridSpan w:val="3"/>
          </w:tcPr>
          <w:p w:rsidR="00000000" w:rsidDel="00000000" w:rsidP="00000000" w:rsidRDefault="00000000" w:rsidRPr="00000000" w14:paraId="000001CF">
            <w:pPr>
              <w:pageBreakBefore w:val="0"/>
              <w:rPr>
                <w:sz w:val="18"/>
                <w:szCs w:val="18"/>
              </w:rPr>
            </w:pPr>
            <w:r w:rsidDel="00000000" w:rsidR="00000000" w:rsidRPr="00000000">
              <w:rPr>
                <w:sz w:val="18"/>
                <w:szCs w:val="18"/>
                <w:rtl w:val="0"/>
              </w:rPr>
              <w:t xml:space="preserve">Artist: John Singer Sargent</w:t>
            </w:r>
          </w:p>
          <w:p w:rsidR="00000000" w:rsidDel="00000000" w:rsidP="00000000" w:rsidRDefault="00000000" w:rsidRPr="00000000" w14:paraId="000001D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Collage </w:t>
            </w:r>
            <w:r w:rsidDel="00000000" w:rsidR="00000000" w:rsidRPr="00000000">
              <w:rPr>
                <w:rtl w:val="0"/>
              </w:rPr>
            </w:r>
          </w:p>
          <w:p w:rsidR="00000000" w:rsidDel="00000000" w:rsidP="00000000" w:rsidRDefault="00000000" w:rsidRPr="00000000" w14:paraId="000001D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Perspective</w:t>
            </w:r>
            <w:r w:rsidDel="00000000" w:rsidR="00000000" w:rsidRPr="00000000">
              <w:rPr>
                <w:rtl w:val="0"/>
              </w:rPr>
            </w:r>
          </w:p>
          <w:p w:rsidR="00000000" w:rsidDel="00000000" w:rsidP="00000000" w:rsidRDefault="00000000" w:rsidRPr="00000000" w14:paraId="000001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Painting </w:t>
            </w: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gridSpan w:val="2"/>
          </w:tcPr>
          <w:p w:rsidR="00000000" w:rsidDel="00000000" w:rsidP="00000000" w:rsidRDefault="00000000" w:rsidRPr="00000000" w14:paraId="000001D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Mayan masks (sculpting and painting)</w:t>
            </w:r>
            <w:r w:rsidDel="00000000" w:rsidR="00000000" w:rsidRPr="00000000">
              <w:rPr>
                <w:rtl w:val="0"/>
              </w:rPr>
            </w:r>
          </w:p>
          <w:p w:rsidR="00000000" w:rsidDel="00000000" w:rsidP="00000000" w:rsidRDefault="00000000" w:rsidRPr="00000000" w14:paraId="000001D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Painting </w:t>
            </w:r>
            <w:r w:rsidDel="00000000" w:rsidR="00000000" w:rsidRPr="00000000">
              <w:rPr>
                <w:rtl w:val="0"/>
              </w:rPr>
            </w:r>
          </w:p>
          <w:p w:rsidR="00000000" w:rsidDel="00000000" w:rsidP="00000000" w:rsidRDefault="00000000" w:rsidRPr="00000000" w14:paraId="000001D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Mixing colours </w:t>
            </w:r>
            <w:r w:rsidDel="00000000" w:rsidR="00000000" w:rsidRPr="00000000">
              <w:rPr>
                <w:rtl w:val="0"/>
              </w:rPr>
            </w:r>
          </w:p>
          <w:p w:rsidR="00000000" w:rsidDel="00000000" w:rsidP="00000000" w:rsidRDefault="00000000" w:rsidRPr="00000000" w14:paraId="000001D9">
            <w:pPr>
              <w:pageBreakBefore w:val="0"/>
              <w:rPr>
                <w:sz w:val="18"/>
                <w:szCs w:val="18"/>
              </w:rPr>
            </w:pPr>
            <w:r w:rsidDel="00000000" w:rsidR="00000000" w:rsidRPr="00000000">
              <w:rPr>
                <w:rtl w:val="0"/>
              </w:rPr>
            </w:r>
          </w:p>
        </w:tc>
        <w:tc>
          <w:tcPr>
            <w:gridSpan w:val="2"/>
          </w:tcPr>
          <w:p w:rsidR="00000000" w:rsidDel="00000000" w:rsidP="00000000" w:rsidRDefault="00000000" w:rsidRPr="00000000" w14:paraId="000001DB">
            <w:pPr>
              <w:pageBreakBefore w:val="0"/>
              <w:numPr>
                <w:ilvl w:val="0"/>
                <w:numId w:val="1"/>
              </w:numPr>
              <w:ind w:left="720" w:hanging="360"/>
              <w:rPr>
                <w:sz w:val="18"/>
                <w:szCs w:val="18"/>
              </w:rPr>
            </w:pPr>
            <w:r w:rsidDel="00000000" w:rsidR="00000000" w:rsidRPr="00000000">
              <w:rPr>
                <w:sz w:val="18"/>
                <w:szCs w:val="18"/>
                <w:rtl w:val="0"/>
              </w:rPr>
              <w:t xml:space="preserve">Sculpting hearts</w:t>
            </w:r>
          </w:p>
          <w:p w:rsidR="00000000" w:rsidDel="00000000" w:rsidP="00000000" w:rsidRDefault="00000000" w:rsidRPr="00000000" w14:paraId="000001DC">
            <w:pPr>
              <w:pageBreakBefore w:val="0"/>
              <w:numPr>
                <w:ilvl w:val="0"/>
                <w:numId w:val="1"/>
              </w:numPr>
              <w:ind w:left="720" w:hanging="360"/>
              <w:rPr>
                <w:sz w:val="18"/>
                <w:szCs w:val="18"/>
              </w:rPr>
            </w:pPr>
            <w:r w:rsidDel="00000000" w:rsidR="00000000" w:rsidRPr="00000000">
              <w:rPr>
                <w:sz w:val="18"/>
                <w:szCs w:val="18"/>
                <w:rtl w:val="0"/>
              </w:rPr>
              <w:t xml:space="preserve">Painting </w:t>
            </w:r>
          </w:p>
          <w:p w:rsidR="00000000" w:rsidDel="00000000" w:rsidP="00000000" w:rsidRDefault="00000000" w:rsidRPr="00000000" w14:paraId="000001DD">
            <w:pPr>
              <w:pageBreakBefore w:val="0"/>
              <w:numPr>
                <w:ilvl w:val="0"/>
                <w:numId w:val="1"/>
              </w:numPr>
              <w:ind w:left="720" w:hanging="360"/>
              <w:rPr>
                <w:sz w:val="18"/>
                <w:szCs w:val="18"/>
              </w:rPr>
            </w:pPr>
            <w:r w:rsidDel="00000000" w:rsidR="00000000" w:rsidRPr="00000000">
              <w:rPr>
                <w:sz w:val="18"/>
                <w:szCs w:val="18"/>
                <w:rtl w:val="0"/>
              </w:rPr>
              <w:t xml:space="preserve">Sketching </w:t>
            </w:r>
          </w:p>
          <w:p w:rsidR="00000000" w:rsidDel="00000000" w:rsidP="00000000" w:rsidRDefault="00000000" w:rsidRPr="00000000" w14:paraId="000001D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sz w:val="18"/>
                <w:szCs w:val="18"/>
                <w:rtl w:val="0"/>
              </w:rPr>
              <w:t xml:space="preserve">Water colours </w:t>
            </w:r>
            <w:r w:rsidDel="00000000" w:rsidR="00000000" w:rsidRPr="00000000">
              <w:rPr>
                <w:rtl w:val="0"/>
              </w:rPr>
            </w:r>
          </w:p>
        </w:tc>
      </w:tr>
      <w:tr>
        <w:trPr>
          <w:cantSplit w:val="0"/>
          <w:trHeight w:val="135" w:hRule="atLeast"/>
          <w:tblHeader w:val="0"/>
        </w:trPr>
        <w:tc>
          <w:tcPr>
            <w:vMerge w:val="continue"/>
            <w:shd w:fill="222a35" w:val="clear"/>
            <w:vAlign w:val="center"/>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18"/>
                <w:szCs w:val="18"/>
                <w:u w:val="none"/>
                <w:shd w:fill="auto" w:val="clear"/>
                <w:vertAlign w:val="baseline"/>
              </w:rPr>
            </w:pPr>
            <w:r w:rsidDel="00000000" w:rsidR="00000000" w:rsidRPr="00000000">
              <w:rPr>
                <w:rtl w:val="0"/>
              </w:rPr>
            </w:r>
          </w:p>
        </w:tc>
        <w:tc>
          <w:tcPr>
            <w:shd w:fill="acb9ca" w:val="clear"/>
          </w:tcPr>
          <w:p w:rsidR="00000000" w:rsidDel="00000000" w:rsidP="00000000" w:rsidRDefault="00000000" w:rsidRPr="00000000" w14:paraId="000001E1">
            <w:pPr>
              <w:pageBreakBefore w:val="0"/>
              <w:jc w:val="center"/>
              <w:rPr>
                <w:rFonts w:ascii="SassoonCRInfant" w:cs="SassoonCRInfant" w:eastAsia="SassoonCRInfant" w:hAnsi="SassoonCRInfant"/>
                <w:b w:val="1"/>
              </w:rPr>
            </w:pPr>
            <w:r w:rsidDel="00000000" w:rsidR="00000000" w:rsidRPr="00000000">
              <w:rPr>
                <w:rtl w:val="0"/>
              </w:rPr>
            </w:r>
          </w:p>
        </w:tc>
        <w:tc>
          <w:tcPr>
            <w:shd w:fill="acb9ca" w:val="clear"/>
            <w:vAlign w:val="center"/>
          </w:tcPr>
          <w:p w:rsidR="00000000" w:rsidDel="00000000" w:rsidP="00000000" w:rsidRDefault="00000000" w:rsidRPr="00000000" w14:paraId="000001E2">
            <w:pPr>
              <w:pageBreakBefore w:val="0"/>
              <w:jc w:val="center"/>
              <w:rPr>
                <w:rFonts w:ascii="SassoonCRInfant" w:cs="SassoonCRInfant" w:eastAsia="SassoonCRInfant" w:hAnsi="SassoonCRInfant"/>
                <w:b w:val="1"/>
              </w:rPr>
            </w:pPr>
            <w:r w:rsidDel="00000000" w:rsidR="00000000" w:rsidRPr="00000000">
              <w:rPr>
                <w:rFonts w:ascii="SassoonCRInfant" w:cs="SassoonCRInfant" w:eastAsia="SassoonCRInfant" w:hAnsi="SassoonCRInfant"/>
                <w:b w:val="1"/>
                <w:rtl w:val="0"/>
              </w:rPr>
              <w:t xml:space="preserve">Design &amp; Technology</w:t>
            </w:r>
          </w:p>
        </w:tc>
        <w:tc>
          <w:tcPr>
            <w:gridSpan w:val="3"/>
          </w:tcPr>
          <w:p w:rsidR="00000000" w:rsidDel="00000000" w:rsidP="00000000" w:rsidRDefault="00000000" w:rsidRPr="00000000" w14:paraId="000001E3">
            <w:pPr>
              <w:pageBreakBefore w:val="0"/>
              <w:rPr>
                <w:sz w:val="18"/>
                <w:szCs w:val="18"/>
              </w:rPr>
            </w:pPr>
            <w:r w:rsidDel="00000000" w:rsidR="00000000" w:rsidRPr="00000000">
              <w:rPr>
                <w:b w:val="1"/>
                <w:sz w:val="18"/>
                <w:szCs w:val="18"/>
                <w:rtl w:val="0"/>
              </w:rPr>
              <w:t xml:space="preserve">Build</w:t>
            </w:r>
            <w:r w:rsidDel="00000000" w:rsidR="00000000" w:rsidRPr="00000000">
              <w:rPr>
                <w:sz w:val="18"/>
                <w:szCs w:val="18"/>
                <w:rtl w:val="0"/>
              </w:rPr>
              <w:t xml:space="preserve"> and construct Anderson shelters.</w:t>
            </w:r>
          </w:p>
        </w:tc>
        <w:tc>
          <w:tcPr>
            <w:gridSpan w:val="2"/>
          </w:tcPr>
          <w:p w:rsidR="00000000" w:rsidDel="00000000" w:rsidP="00000000" w:rsidRDefault="00000000" w:rsidRPr="00000000" w14:paraId="000001E6">
            <w:pPr>
              <w:pageBreakBefore w:val="0"/>
              <w:rPr>
                <w:sz w:val="18"/>
                <w:szCs w:val="18"/>
              </w:rPr>
            </w:pPr>
            <w:r w:rsidDel="00000000" w:rsidR="00000000" w:rsidRPr="00000000">
              <w:rPr>
                <w:b w:val="1"/>
                <w:sz w:val="18"/>
                <w:szCs w:val="18"/>
                <w:rtl w:val="0"/>
              </w:rPr>
              <w:t xml:space="preserve">Food</w:t>
            </w:r>
            <w:r w:rsidDel="00000000" w:rsidR="00000000" w:rsidRPr="00000000">
              <w:rPr>
                <w:sz w:val="18"/>
                <w:szCs w:val="18"/>
                <w:rtl w:val="0"/>
              </w:rPr>
              <w:t xml:space="preserve">: prepare and cook South American food and evaluate outcome.  </w:t>
            </w:r>
          </w:p>
          <w:p w:rsidR="00000000" w:rsidDel="00000000" w:rsidP="00000000" w:rsidRDefault="00000000" w:rsidRPr="00000000" w14:paraId="000001E7">
            <w:pPr>
              <w:pageBreakBefore w:val="0"/>
              <w:rPr>
                <w:sz w:val="18"/>
                <w:szCs w:val="18"/>
              </w:rPr>
            </w:pPr>
            <w:r w:rsidDel="00000000" w:rsidR="00000000" w:rsidRPr="00000000">
              <w:rPr>
                <w:b w:val="1"/>
                <w:sz w:val="18"/>
                <w:szCs w:val="18"/>
                <w:rtl w:val="0"/>
              </w:rPr>
              <w:t xml:space="preserve">Build</w:t>
            </w:r>
            <w:r w:rsidDel="00000000" w:rsidR="00000000" w:rsidRPr="00000000">
              <w:rPr>
                <w:sz w:val="18"/>
                <w:szCs w:val="18"/>
                <w:rtl w:val="0"/>
              </w:rPr>
              <w:t xml:space="preserve">: model Mayan temples.</w:t>
            </w:r>
          </w:p>
        </w:tc>
        <w:tc>
          <w:tcPr>
            <w:gridSpan w:val="2"/>
          </w:tcPr>
          <w:p w:rsidR="00000000" w:rsidDel="00000000" w:rsidP="00000000" w:rsidRDefault="00000000" w:rsidRPr="00000000" w14:paraId="000001E9">
            <w:pPr>
              <w:pageBreakBefore w:val="0"/>
              <w:rPr>
                <w:sz w:val="18"/>
                <w:szCs w:val="18"/>
              </w:rPr>
            </w:pPr>
            <w:r w:rsidDel="00000000" w:rsidR="00000000" w:rsidRPr="00000000">
              <w:rPr>
                <w:b w:val="1"/>
                <w:sz w:val="18"/>
                <w:szCs w:val="18"/>
                <w:rtl w:val="0"/>
              </w:rPr>
              <w:t xml:space="preserve">Food:</w:t>
            </w:r>
            <w:r w:rsidDel="00000000" w:rsidR="00000000" w:rsidRPr="00000000">
              <w:rPr>
                <w:sz w:val="18"/>
                <w:szCs w:val="18"/>
                <w:rtl w:val="0"/>
              </w:rPr>
              <w:t xml:space="preserve"> compare and contrast local food from different eras. </w:t>
            </w:r>
          </w:p>
          <w:p w:rsidR="00000000" w:rsidDel="00000000" w:rsidP="00000000" w:rsidRDefault="00000000" w:rsidRPr="00000000" w14:paraId="000001EA">
            <w:pPr>
              <w:pageBreakBefore w:val="0"/>
              <w:rPr>
                <w:sz w:val="18"/>
                <w:szCs w:val="18"/>
              </w:rPr>
            </w:pPr>
            <w:r w:rsidDel="00000000" w:rsidR="00000000" w:rsidRPr="00000000">
              <w:rPr>
                <w:rtl w:val="0"/>
              </w:rPr>
            </w:r>
          </w:p>
        </w:tc>
      </w:tr>
      <w:tr>
        <w:trPr>
          <w:cantSplit w:val="0"/>
          <w:trHeight w:val="135" w:hRule="atLeast"/>
          <w:tblHeader w:val="0"/>
        </w:trPr>
        <w:tc>
          <w:tcPr>
            <w:vMerge w:val="continue"/>
            <w:shd w:fill="222a35" w:val="clear"/>
            <w:vAlign w:val="center"/>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cb9ca" w:val="clear"/>
          </w:tcPr>
          <w:p w:rsidR="00000000" w:rsidDel="00000000" w:rsidP="00000000" w:rsidRDefault="00000000" w:rsidRPr="00000000" w14:paraId="000001ED">
            <w:pPr>
              <w:pageBreakBefore w:val="0"/>
              <w:jc w:val="center"/>
              <w:rPr>
                <w:rFonts w:ascii="SassoonCRInfant" w:cs="SassoonCRInfant" w:eastAsia="SassoonCRInfant" w:hAnsi="SassoonCRInfant"/>
                <w:b w:val="1"/>
              </w:rPr>
            </w:pPr>
            <w:r w:rsidDel="00000000" w:rsidR="00000000" w:rsidRPr="00000000">
              <w:rPr>
                <w:rtl w:val="0"/>
              </w:rPr>
            </w:r>
          </w:p>
        </w:tc>
        <w:tc>
          <w:tcPr>
            <w:shd w:fill="acb9ca" w:val="clear"/>
            <w:vAlign w:val="center"/>
          </w:tcPr>
          <w:p w:rsidR="00000000" w:rsidDel="00000000" w:rsidP="00000000" w:rsidRDefault="00000000" w:rsidRPr="00000000" w14:paraId="000001EE">
            <w:pPr>
              <w:pageBreakBefore w:val="0"/>
              <w:jc w:val="center"/>
              <w:rPr>
                <w:rFonts w:ascii="SassoonCRInfant" w:cs="SassoonCRInfant" w:eastAsia="SassoonCRInfant" w:hAnsi="SassoonCRInfant"/>
                <w:b w:val="1"/>
              </w:rPr>
            </w:pPr>
            <w:r w:rsidDel="00000000" w:rsidR="00000000" w:rsidRPr="00000000">
              <w:rPr>
                <w:rFonts w:ascii="SassoonCRInfant" w:cs="SassoonCRInfant" w:eastAsia="SassoonCRInfant" w:hAnsi="SassoonCRInfant"/>
                <w:b w:val="1"/>
                <w:rtl w:val="0"/>
              </w:rPr>
              <w:t xml:space="preserve">Computing </w:t>
            </w:r>
          </w:p>
        </w:tc>
        <w:tc>
          <w:tcPr>
            <w:gridSpan w:val="3"/>
          </w:tcPr>
          <w:p w:rsidR="00000000" w:rsidDel="00000000" w:rsidP="00000000" w:rsidRDefault="00000000" w:rsidRPr="00000000" w14:paraId="000001EF">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sz w:val="20"/>
                <w:szCs w:val="20"/>
                <w:rtl w:val="0"/>
              </w:rPr>
              <w:t xml:space="preserve">Coding</w:t>
            </w:r>
            <w:r w:rsidDel="00000000" w:rsidR="00000000" w:rsidRPr="00000000">
              <w:rPr>
                <w:rFonts w:ascii="SassoonCRInfant" w:cs="SassoonCRInfant" w:eastAsia="SassoonCRInfant" w:hAnsi="SassoonCRInfant"/>
                <w:b w:val="1"/>
                <w:sz w:val="20"/>
                <w:szCs w:val="20"/>
                <w:rtl w:val="0"/>
              </w:rPr>
              <w:t xml:space="preserve"> </w:t>
            </w:r>
          </w:p>
          <w:p w:rsidR="00000000" w:rsidDel="00000000" w:rsidP="00000000" w:rsidRDefault="00000000" w:rsidRPr="00000000" w14:paraId="000001F0">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E-safety </w:t>
            </w:r>
          </w:p>
        </w:tc>
        <w:tc>
          <w:tcPr>
            <w:gridSpan w:val="2"/>
          </w:tcPr>
          <w:p w:rsidR="00000000" w:rsidDel="00000000" w:rsidP="00000000" w:rsidRDefault="00000000" w:rsidRPr="00000000" w14:paraId="000001F3">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Coding unplugged</w:t>
            </w:r>
          </w:p>
          <w:p w:rsidR="00000000" w:rsidDel="00000000" w:rsidP="00000000" w:rsidRDefault="00000000" w:rsidRPr="00000000" w14:paraId="000001F4">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sz w:val="20"/>
                <w:szCs w:val="20"/>
                <w:rtl w:val="0"/>
              </w:rPr>
              <w:t xml:space="preserve">Coding kodu</w:t>
            </w:r>
            <w:r w:rsidDel="00000000" w:rsidR="00000000" w:rsidRPr="00000000">
              <w:rPr>
                <w:rFonts w:ascii="SassoonCRInfant" w:cs="SassoonCRInfant" w:eastAsia="SassoonCRInfant" w:hAnsi="SassoonCRInfant"/>
                <w:b w:val="1"/>
                <w:sz w:val="20"/>
                <w:szCs w:val="20"/>
                <w:rtl w:val="0"/>
              </w:rPr>
              <w:t xml:space="preserve"> </w:t>
            </w:r>
          </w:p>
        </w:tc>
        <w:tc>
          <w:tcPr>
            <w:gridSpan w:val="2"/>
          </w:tcPr>
          <w:p w:rsidR="00000000" w:rsidDel="00000000" w:rsidP="00000000" w:rsidRDefault="00000000" w:rsidRPr="00000000" w14:paraId="000001F6">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Digital literacy </w:t>
            </w:r>
          </w:p>
          <w:p w:rsidR="00000000" w:rsidDel="00000000" w:rsidP="00000000" w:rsidRDefault="00000000" w:rsidRPr="00000000" w14:paraId="000001F7">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sz w:val="20"/>
                <w:szCs w:val="20"/>
                <w:rtl w:val="0"/>
              </w:rPr>
              <w:t xml:space="preserve">Coding – scratch</w:t>
            </w:r>
            <w:r w:rsidDel="00000000" w:rsidR="00000000" w:rsidRPr="00000000">
              <w:rPr>
                <w:rFonts w:ascii="SassoonCRInfant" w:cs="SassoonCRInfant" w:eastAsia="SassoonCRInfant" w:hAnsi="SassoonCRInfant"/>
                <w:b w:val="1"/>
                <w:sz w:val="20"/>
                <w:szCs w:val="20"/>
                <w:rtl w:val="0"/>
              </w:rPr>
              <w:t xml:space="preserve"> </w:t>
            </w:r>
          </w:p>
        </w:tc>
      </w:tr>
      <w:tr>
        <w:trPr>
          <w:cantSplit w:val="0"/>
          <w:trHeight w:val="135" w:hRule="atLeast"/>
          <w:tblHeader w:val="0"/>
        </w:trPr>
        <w:tc>
          <w:tcPr>
            <w:vMerge w:val="continue"/>
            <w:shd w:fill="222a35" w:val="clear"/>
            <w:vAlign w:val="center"/>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b w:val="1"/>
                <w:sz w:val="20"/>
                <w:szCs w:val="20"/>
              </w:rPr>
            </w:pPr>
            <w:r w:rsidDel="00000000" w:rsidR="00000000" w:rsidRPr="00000000">
              <w:rPr>
                <w:rtl w:val="0"/>
              </w:rPr>
            </w:r>
          </w:p>
        </w:tc>
        <w:tc>
          <w:tcPr>
            <w:shd w:fill="acb9ca" w:val="clear"/>
          </w:tcPr>
          <w:p w:rsidR="00000000" w:rsidDel="00000000" w:rsidP="00000000" w:rsidRDefault="00000000" w:rsidRPr="00000000" w14:paraId="000001FA">
            <w:pPr>
              <w:pageBreakBefore w:val="0"/>
              <w:jc w:val="center"/>
              <w:rPr>
                <w:rFonts w:ascii="SassoonCRInfant" w:cs="SassoonCRInfant" w:eastAsia="SassoonCRInfant" w:hAnsi="SassoonCRInfant"/>
                <w:b w:val="1"/>
              </w:rPr>
            </w:pPr>
            <w:r w:rsidDel="00000000" w:rsidR="00000000" w:rsidRPr="00000000">
              <w:rPr>
                <w:rtl w:val="0"/>
              </w:rPr>
            </w:r>
          </w:p>
        </w:tc>
        <w:tc>
          <w:tcPr>
            <w:shd w:fill="acb9ca" w:val="clear"/>
            <w:vAlign w:val="center"/>
          </w:tcPr>
          <w:p w:rsidR="00000000" w:rsidDel="00000000" w:rsidP="00000000" w:rsidRDefault="00000000" w:rsidRPr="00000000" w14:paraId="000001FB">
            <w:pPr>
              <w:pageBreakBefore w:val="0"/>
              <w:jc w:val="center"/>
              <w:rPr>
                <w:rFonts w:ascii="SassoonCRInfant" w:cs="SassoonCRInfant" w:eastAsia="SassoonCRInfant" w:hAnsi="SassoonCRInfant"/>
                <w:b w:val="1"/>
              </w:rPr>
            </w:pPr>
            <w:r w:rsidDel="00000000" w:rsidR="00000000" w:rsidRPr="00000000">
              <w:rPr>
                <w:rFonts w:ascii="SassoonCRInfant" w:cs="SassoonCRInfant" w:eastAsia="SassoonCRInfant" w:hAnsi="SassoonCRInfant"/>
                <w:b w:val="1"/>
                <w:rtl w:val="0"/>
              </w:rPr>
              <w:t xml:space="preserve">Music</w:t>
            </w:r>
          </w:p>
        </w:tc>
        <w:tc>
          <w:tcPr>
            <w:gridSpan w:val="3"/>
          </w:tcPr>
          <w:p w:rsidR="00000000" w:rsidDel="00000000" w:rsidP="00000000" w:rsidRDefault="00000000" w:rsidRPr="00000000" w14:paraId="000001FC">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Living on a Prayer</w:t>
            </w:r>
          </w:p>
          <w:p w:rsidR="00000000" w:rsidDel="00000000" w:rsidP="00000000" w:rsidRDefault="00000000" w:rsidRPr="00000000" w14:paraId="000001FD">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Classroom Jazz</w:t>
            </w:r>
          </w:p>
        </w:tc>
        <w:tc>
          <w:tcPr>
            <w:gridSpan w:val="2"/>
          </w:tcPr>
          <w:p w:rsidR="00000000" w:rsidDel="00000000" w:rsidP="00000000" w:rsidRDefault="00000000" w:rsidRPr="00000000" w14:paraId="00000200">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Make You Feel My Love</w:t>
            </w:r>
          </w:p>
          <w:p w:rsidR="00000000" w:rsidDel="00000000" w:rsidP="00000000" w:rsidRDefault="00000000" w:rsidRPr="00000000" w14:paraId="00000201">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The fresh prince of Bel Air</w:t>
            </w:r>
          </w:p>
        </w:tc>
        <w:tc>
          <w:tcPr>
            <w:gridSpan w:val="2"/>
          </w:tcPr>
          <w:p w:rsidR="00000000" w:rsidDel="00000000" w:rsidP="00000000" w:rsidRDefault="00000000" w:rsidRPr="00000000" w14:paraId="00000203">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Dancing in the Street</w:t>
            </w:r>
          </w:p>
          <w:p w:rsidR="00000000" w:rsidDel="00000000" w:rsidP="00000000" w:rsidRDefault="00000000" w:rsidRPr="00000000" w14:paraId="00000204">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Reflect, rewind and Replay</w:t>
            </w:r>
          </w:p>
        </w:tc>
      </w:tr>
      <w:tr>
        <w:trPr>
          <w:cantSplit w:val="0"/>
          <w:trHeight w:val="135" w:hRule="atLeast"/>
          <w:tblHeader w:val="0"/>
        </w:trPr>
        <w:tc>
          <w:tcPr>
            <w:vMerge w:val="continue"/>
            <w:shd w:fill="222a35" w:val="clear"/>
            <w:vAlign w:val="center"/>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sz w:val="20"/>
                <w:szCs w:val="20"/>
              </w:rPr>
            </w:pPr>
            <w:r w:rsidDel="00000000" w:rsidR="00000000" w:rsidRPr="00000000">
              <w:rPr>
                <w:rtl w:val="0"/>
              </w:rPr>
            </w:r>
          </w:p>
        </w:tc>
        <w:tc>
          <w:tcPr>
            <w:shd w:fill="acb9ca" w:val="clear"/>
          </w:tcPr>
          <w:p w:rsidR="00000000" w:rsidDel="00000000" w:rsidP="00000000" w:rsidRDefault="00000000" w:rsidRPr="00000000" w14:paraId="00000207">
            <w:pPr>
              <w:pageBreakBefore w:val="0"/>
              <w:jc w:val="center"/>
              <w:rPr>
                <w:rFonts w:ascii="SassoonCRInfant" w:cs="SassoonCRInfant" w:eastAsia="SassoonCRInfant" w:hAnsi="SassoonCRInfant"/>
                <w:b w:val="1"/>
              </w:rPr>
            </w:pPr>
            <w:r w:rsidDel="00000000" w:rsidR="00000000" w:rsidRPr="00000000">
              <w:rPr>
                <w:rtl w:val="0"/>
              </w:rPr>
            </w:r>
          </w:p>
        </w:tc>
        <w:tc>
          <w:tcPr>
            <w:shd w:fill="acb9ca" w:val="clear"/>
            <w:vAlign w:val="center"/>
          </w:tcPr>
          <w:p w:rsidR="00000000" w:rsidDel="00000000" w:rsidP="00000000" w:rsidRDefault="00000000" w:rsidRPr="00000000" w14:paraId="00000208">
            <w:pPr>
              <w:pageBreakBefore w:val="0"/>
              <w:jc w:val="center"/>
              <w:rPr>
                <w:rFonts w:ascii="SassoonCRInfant" w:cs="SassoonCRInfant" w:eastAsia="SassoonCRInfant" w:hAnsi="SassoonCRInfant"/>
                <w:b w:val="1"/>
              </w:rPr>
            </w:pPr>
            <w:r w:rsidDel="00000000" w:rsidR="00000000" w:rsidRPr="00000000">
              <w:rPr>
                <w:rFonts w:ascii="SassoonCRInfant" w:cs="SassoonCRInfant" w:eastAsia="SassoonCRInfant" w:hAnsi="SassoonCRInfant"/>
                <w:b w:val="1"/>
                <w:rtl w:val="0"/>
              </w:rPr>
              <w:t xml:space="preserve">French</w:t>
            </w:r>
          </w:p>
        </w:tc>
        <w:tc>
          <w:tcPr>
            <w:gridSpan w:val="3"/>
          </w:tcPr>
          <w:p w:rsidR="00000000" w:rsidDel="00000000" w:rsidP="00000000" w:rsidRDefault="00000000" w:rsidRPr="00000000" w14:paraId="00000209">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Les Couleurs/ Les Jours </w:t>
            </w:r>
          </w:p>
          <w:p w:rsidR="00000000" w:rsidDel="00000000" w:rsidP="00000000" w:rsidRDefault="00000000" w:rsidRPr="00000000" w14:paraId="0000020A">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Je Me Presente</w:t>
            </w:r>
          </w:p>
          <w:p w:rsidR="00000000" w:rsidDel="00000000" w:rsidP="00000000" w:rsidRDefault="00000000" w:rsidRPr="00000000" w14:paraId="0000020B">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En Famille </w:t>
            </w:r>
          </w:p>
        </w:tc>
        <w:tc>
          <w:tcPr>
            <w:gridSpan w:val="2"/>
          </w:tcPr>
          <w:p w:rsidR="00000000" w:rsidDel="00000000" w:rsidP="00000000" w:rsidRDefault="00000000" w:rsidRPr="00000000" w14:paraId="0000020E">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Chez Moi </w:t>
            </w:r>
          </w:p>
          <w:p w:rsidR="00000000" w:rsidDel="00000000" w:rsidP="00000000" w:rsidRDefault="00000000" w:rsidRPr="00000000" w14:paraId="0000020F">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sz w:val="20"/>
                <w:szCs w:val="20"/>
                <w:rtl w:val="0"/>
              </w:rPr>
              <w:t xml:space="preserve">Au Cafe</w:t>
            </w:r>
            <w:r w:rsidDel="00000000" w:rsidR="00000000" w:rsidRPr="00000000">
              <w:rPr>
                <w:rtl w:val="0"/>
              </w:rPr>
            </w:r>
          </w:p>
        </w:tc>
        <w:tc>
          <w:tcPr>
            <w:gridSpan w:val="2"/>
          </w:tcPr>
          <w:p w:rsidR="00000000" w:rsidDel="00000000" w:rsidP="00000000" w:rsidRDefault="00000000" w:rsidRPr="00000000" w14:paraId="00000211">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 En Classe</w:t>
            </w:r>
          </w:p>
          <w:p w:rsidR="00000000" w:rsidDel="00000000" w:rsidP="00000000" w:rsidRDefault="00000000" w:rsidRPr="00000000" w14:paraId="00000212">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Goldilocks </w:t>
            </w:r>
          </w:p>
        </w:tc>
      </w:tr>
      <w:tr>
        <w:trPr>
          <w:cantSplit w:val="0"/>
          <w:trHeight w:val="135" w:hRule="atLeast"/>
          <w:tblHeader w:val="0"/>
        </w:trPr>
        <w:tc>
          <w:tcPr>
            <w:vMerge w:val="continue"/>
            <w:shd w:fill="222a35" w:val="clear"/>
            <w:vAlign w:val="center"/>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sz w:val="20"/>
                <w:szCs w:val="20"/>
              </w:rPr>
            </w:pPr>
            <w:r w:rsidDel="00000000" w:rsidR="00000000" w:rsidRPr="00000000">
              <w:rPr>
                <w:rtl w:val="0"/>
              </w:rPr>
            </w:r>
          </w:p>
        </w:tc>
        <w:tc>
          <w:tcPr>
            <w:shd w:fill="acb9ca" w:val="clear"/>
          </w:tcPr>
          <w:p w:rsidR="00000000" w:rsidDel="00000000" w:rsidP="00000000" w:rsidRDefault="00000000" w:rsidRPr="00000000" w14:paraId="00000215">
            <w:pPr>
              <w:pageBreakBefore w:val="0"/>
              <w:jc w:val="center"/>
              <w:rPr>
                <w:rFonts w:ascii="SassoonCRInfant" w:cs="SassoonCRInfant" w:eastAsia="SassoonCRInfant" w:hAnsi="SassoonCRInfant"/>
                <w:b w:val="1"/>
              </w:rPr>
            </w:pPr>
            <w:r w:rsidDel="00000000" w:rsidR="00000000" w:rsidRPr="00000000">
              <w:rPr>
                <w:rtl w:val="0"/>
              </w:rPr>
            </w:r>
          </w:p>
        </w:tc>
        <w:tc>
          <w:tcPr>
            <w:shd w:fill="acb9ca" w:val="clear"/>
            <w:vAlign w:val="center"/>
          </w:tcPr>
          <w:p w:rsidR="00000000" w:rsidDel="00000000" w:rsidP="00000000" w:rsidRDefault="00000000" w:rsidRPr="00000000" w14:paraId="00000216">
            <w:pPr>
              <w:pageBreakBefore w:val="0"/>
              <w:jc w:val="center"/>
              <w:rPr>
                <w:rFonts w:ascii="SassoonCRInfant" w:cs="SassoonCRInfant" w:eastAsia="SassoonCRInfant" w:hAnsi="SassoonCRInfant"/>
                <w:b w:val="1"/>
              </w:rPr>
            </w:pPr>
            <w:r w:rsidDel="00000000" w:rsidR="00000000" w:rsidRPr="00000000">
              <w:rPr>
                <w:rFonts w:ascii="SassoonCRInfant" w:cs="SassoonCRInfant" w:eastAsia="SassoonCRInfant" w:hAnsi="SassoonCRInfant"/>
                <w:b w:val="1"/>
                <w:rtl w:val="0"/>
              </w:rPr>
              <w:t xml:space="preserve">PSHE</w:t>
            </w:r>
          </w:p>
        </w:tc>
        <w:tc>
          <w:tcPr>
            <w:gridSpan w:val="3"/>
          </w:tcPr>
          <w:p w:rsidR="00000000" w:rsidDel="00000000" w:rsidP="00000000" w:rsidRDefault="00000000" w:rsidRPr="00000000" w14:paraId="00000217">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Child Mental Health Project</w:t>
            </w:r>
          </w:p>
          <w:p w:rsidR="00000000" w:rsidDel="00000000" w:rsidP="00000000" w:rsidRDefault="00000000" w:rsidRPr="00000000" w14:paraId="00000218">
            <w:pPr>
              <w:pageBreakBefore w:val="0"/>
              <w:jc w:val="center"/>
              <w:rPr>
                <w:rFonts w:ascii="SassoonCRInfant" w:cs="SassoonCRInfant" w:eastAsia="SassoonCRInfant" w:hAnsi="SassoonCRInfant"/>
                <w:sz w:val="20"/>
                <w:szCs w:val="20"/>
              </w:rPr>
            </w:pPr>
            <w:r w:rsidDel="00000000" w:rsidR="00000000" w:rsidRPr="00000000">
              <w:rPr>
                <w:rtl w:val="0"/>
              </w:rPr>
            </w:r>
          </w:p>
        </w:tc>
        <w:tc>
          <w:tcPr>
            <w:gridSpan w:val="2"/>
          </w:tcPr>
          <w:p w:rsidR="00000000" w:rsidDel="00000000" w:rsidP="00000000" w:rsidRDefault="00000000" w:rsidRPr="00000000" w14:paraId="0000021B">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Child Mental Health Project</w:t>
            </w:r>
          </w:p>
          <w:p w:rsidR="00000000" w:rsidDel="00000000" w:rsidP="00000000" w:rsidRDefault="00000000" w:rsidRPr="00000000" w14:paraId="0000021C">
            <w:pPr>
              <w:pageBreakBefore w:val="0"/>
              <w:jc w:val="center"/>
              <w:rPr>
                <w:rFonts w:ascii="SassoonCRInfant" w:cs="SassoonCRInfant" w:eastAsia="SassoonCRInfant" w:hAnsi="SassoonCRInfant"/>
                <w:sz w:val="20"/>
                <w:szCs w:val="20"/>
              </w:rPr>
            </w:pPr>
            <w:r w:rsidDel="00000000" w:rsidR="00000000" w:rsidRPr="00000000">
              <w:rPr>
                <w:rtl w:val="0"/>
              </w:rPr>
            </w:r>
          </w:p>
        </w:tc>
        <w:tc>
          <w:tcPr>
            <w:gridSpan w:val="2"/>
          </w:tcPr>
          <w:p w:rsidR="00000000" w:rsidDel="00000000" w:rsidP="00000000" w:rsidRDefault="00000000" w:rsidRPr="00000000" w14:paraId="0000021E">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Child Mental Health Project</w:t>
            </w:r>
          </w:p>
          <w:p w:rsidR="00000000" w:rsidDel="00000000" w:rsidP="00000000" w:rsidRDefault="00000000" w:rsidRPr="00000000" w14:paraId="0000021F">
            <w:pPr>
              <w:pageBreakBefore w:val="0"/>
              <w:jc w:val="center"/>
              <w:rPr>
                <w:rFonts w:ascii="SassoonCRInfant" w:cs="SassoonCRInfant" w:eastAsia="SassoonCRInfant" w:hAnsi="SassoonCRInfant"/>
                <w:sz w:val="20"/>
                <w:szCs w:val="20"/>
              </w:rPr>
            </w:pPr>
            <w:r w:rsidDel="00000000" w:rsidR="00000000" w:rsidRPr="00000000">
              <w:rPr>
                <w:rtl w:val="0"/>
              </w:rPr>
            </w:r>
          </w:p>
        </w:tc>
      </w:tr>
      <w:tr>
        <w:trPr>
          <w:cantSplit w:val="0"/>
          <w:trHeight w:val="135" w:hRule="atLeast"/>
          <w:tblHeader w:val="0"/>
        </w:trPr>
        <w:tc>
          <w:tcPr>
            <w:vMerge w:val="continue"/>
            <w:shd w:fill="222a35" w:val="clear"/>
            <w:vAlign w:val="center"/>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sz w:val="20"/>
                <w:szCs w:val="20"/>
              </w:rPr>
            </w:pPr>
            <w:r w:rsidDel="00000000" w:rsidR="00000000" w:rsidRPr="00000000">
              <w:rPr>
                <w:rtl w:val="0"/>
              </w:rPr>
            </w:r>
          </w:p>
        </w:tc>
        <w:tc>
          <w:tcPr>
            <w:shd w:fill="acb9ca" w:val="clear"/>
          </w:tcPr>
          <w:p w:rsidR="00000000" w:rsidDel="00000000" w:rsidP="00000000" w:rsidRDefault="00000000" w:rsidRPr="00000000" w14:paraId="00000222">
            <w:pPr>
              <w:pageBreakBefore w:val="0"/>
              <w:jc w:val="center"/>
              <w:rPr>
                <w:rFonts w:ascii="SassoonCRInfant" w:cs="SassoonCRInfant" w:eastAsia="SassoonCRInfant" w:hAnsi="SassoonCRInfant"/>
                <w:b w:val="1"/>
              </w:rPr>
            </w:pPr>
            <w:r w:rsidDel="00000000" w:rsidR="00000000" w:rsidRPr="00000000">
              <w:rPr>
                <w:rtl w:val="0"/>
              </w:rPr>
            </w:r>
          </w:p>
        </w:tc>
        <w:tc>
          <w:tcPr>
            <w:shd w:fill="acb9ca" w:val="clear"/>
            <w:vAlign w:val="center"/>
          </w:tcPr>
          <w:p w:rsidR="00000000" w:rsidDel="00000000" w:rsidP="00000000" w:rsidRDefault="00000000" w:rsidRPr="00000000" w14:paraId="00000223">
            <w:pPr>
              <w:pageBreakBefore w:val="0"/>
              <w:jc w:val="center"/>
              <w:rPr>
                <w:rFonts w:ascii="SassoonCRInfant" w:cs="SassoonCRInfant" w:eastAsia="SassoonCRInfant" w:hAnsi="SassoonCRInfant"/>
                <w:b w:val="1"/>
              </w:rPr>
            </w:pPr>
            <w:r w:rsidDel="00000000" w:rsidR="00000000" w:rsidRPr="00000000">
              <w:rPr>
                <w:rFonts w:ascii="SassoonCRInfant" w:cs="SassoonCRInfant" w:eastAsia="SassoonCRInfant" w:hAnsi="SassoonCRInfant"/>
                <w:b w:val="1"/>
                <w:rtl w:val="0"/>
              </w:rPr>
              <w:t xml:space="preserve">PE</w:t>
            </w:r>
          </w:p>
        </w:tc>
        <w:tc>
          <w:tcPr>
            <w:gridSpan w:val="3"/>
          </w:tcPr>
          <w:p w:rsidR="00000000" w:rsidDel="00000000" w:rsidP="00000000" w:rsidRDefault="00000000" w:rsidRPr="00000000" w14:paraId="00000224">
            <w:pPr>
              <w:pageBreakBefore w:val="0"/>
              <w:jc w:val="center"/>
              <w:rPr>
                <w:rFonts w:ascii="SassoonCRInfant" w:cs="SassoonCRInfant" w:eastAsia="SassoonCRInfant" w:hAnsi="SassoonCRInfant"/>
                <w:color w:val="000000"/>
                <w:sz w:val="20"/>
                <w:szCs w:val="20"/>
              </w:rPr>
            </w:pPr>
            <w:r w:rsidDel="00000000" w:rsidR="00000000" w:rsidRPr="00000000">
              <w:rPr>
                <w:rFonts w:ascii="SassoonCRInfant" w:cs="SassoonCRInfant" w:eastAsia="SassoonCRInfant" w:hAnsi="SassoonCRInfant"/>
                <w:color w:val="000000"/>
                <w:sz w:val="20"/>
                <w:szCs w:val="20"/>
                <w:rtl w:val="0"/>
              </w:rPr>
              <w:t xml:space="preserve">Invasion Games: Tag Rugby</w:t>
            </w:r>
          </w:p>
        </w:tc>
        <w:tc>
          <w:tcPr>
            <w:gridSpan w:val="2"/>
          </w:tcPr>
          <w:p w:rsidR="00000000" w:rsidDel="00000000" w:rsidP="00000000" w:rsidRDefault="00000000" w:rsidRPr="00000000" w14:paraId="00000227">
            <w:pPr>
              <w:pageBreakBefore w:val="0"/>
              <w:jc w:val="center"/>
              <w:rPr>
                <w:rFonts w:ascii="SassoonCRInfant" w:cs="SassoonCRInfant" w:eastAsia="SassoonCRInfant" w:hAnsi="SassoonCRInfant"/>
                <w:color w:val="000000"/>
                <w:sz w:val="20"/>
                <w:szCs w:val="20"/>
              </w:rPr>
            </w:pPr>
            <w:r w:rsidDel="00000000" w:rsidR="00000000" w:rsidRPr="00000000">
              <w:rPr>
                <w:rFonts w:ascii="SassoonCRInfant" w:cs="SassoonCRInfant" w:eastAsia="SassoonCRInfant" w:hAnsi="SassoonCRInfant"/>
                <w:color w:val="000000"/>
                <w:sz w:val="20"/>
                <w:szCs w:val="20"/>
                <w:rtl w:val="0"/>
              </w:rPr>
              <w:t xml:space="preserve">Hockey and Gymnastics</w:t>
            </w:r>
          </w:p>
        </w:tc>
        <w:tc>
          <w:tcPr>
            <w:gridSpan w:val="2"/>
          </w:tcPr>
          <w:p w:rsidR="00000000" w:rsidDel="00000000" w:rsidP="00000000" w:rsidRDefault="00000000" w:rsidRPr="00000000" w14:paraId="00000229">
            <w:pPr>
              <w:pageBreakBefore w:val="0"/>
              <w:jc w:val="center"/>
              <w:rPr>
                <w:rFonts w:ascii="SassoonCRInfant" w:cs="SassoonCRInfant" w:eastAsia="SassoonCRInfant" w:hAnsi="SassoonCRInfant"/>
                <w:color w:val="000000"/>
                <w:sz w:val="20"/>
                <w:szCs w:val="20"/>
              </w:rPr>
            </w:pPr>
            <w:r w:rsidDel="00000000" w:rsidR="00000000" w:rsidRPr="00000000">
              <w:rPr>
                <w:rFonts w:ascii="SassoonCRInfant" w:cs="SassoonCRInfant" w:eastAsia="SassoonCRInfant" w:hAnsi="SassoonCRInfant"/>
                <w:color w:val="000000"/>
                <w:sz w:val="20"/>
                <w:szCs w:val="20"/>
                <w:rtl w:val="0"/>
              </w:rPr>
              <w:t xml:space="preserve">Track and Field</w:t>
            </w:r>
          </w:p>
        </w:tc>
      </w:tr>
      <w:tr>
        <w:trPr>
          <w:cantSplit w:val="0"/>
          <w:trHeight w:val="135" w:hRule="atLeast"/>
          <w:tblHeader w:val="0"/>
        </w:trPr>
        <w:tc>
          <w:tcPr>
            <w:shd w:fill="222a35" w:val="clear"/>
            <w:vAlign w:val="center"/>
          </w:tcPr>
          <w:p w:rsidR="00000000" w:rsidDel="00000000" w:rsidP="00000000" w:rsidRDefault="00000000" w:rsidRPr="00000000" w14:paraId="0000022B">
            <w:pPr>
              <w:pageBreakBefore w:val="0"/>
              <w:jc w:val="center"/>
              <w:rPr>
                <w:rFonts w:ascii="SassoonCRInfant" w:cs="SassoonCRInfant" w:eastAsia="SassoonCRInfant" w:hAnsi="SassoonCRInfant"/>
                <w:b w:val="1"/>
                <w:color w:val="ffffff"/>
                <w:sz w:val="28"/>
                <w:szCs w:val="28"/>
              </w:rPr>
            </w:pPr>
            <w:r w:rsidDel="00000000" w:rsidR="00000000" w:rsidRPr="00000000">
              <w:rPr>
                <w:rtl w:val="0"/>
              </w:rPr>
            </w:r>
          </w:p>
        </w:tc>
        <w:tc>
          <w:tcPr>
            <w:shd w:fill="acb9ca" w:val="clear"/>
          </w:tcPr>
          <w:p w:rsidR="00000000" w:rsidDel="00000000" w:rsidP="00000000" w:rsidRDefault="00000000" w:rsidRPr="00000000" w14:paraId="0000022C">
            <w:pPr>
              <w:pageBreakBefore w:val="0"/>
              <w:jc w:val="center"/>
              <w:rPr>
                <w:rFonts w:ascii="SassoonCRInfant" w:cs="SassoonCRInfant" w:eastAsia="SassoonCRInfant" w:hAnsi="SassoonCRInfant"/>
                <w:b w:val="1"/>
              </w:rPr>
            </w:pPr>
            <w:r w:rsidDel="00000000" w:rsidR="00000000" w:rsidRPr="00000000">
              <w:rPr>
                <w:rtl w:val="0"/>
              </w:rPr>
            </w:r>
          </w:p>
        </w:tc>
        <w:tc>
          <w:tcPr>
            <w:shd w:fill="acb9ca" w:val="clear"/>
            <w:vAlign w:val="center"/>
          </w:tcPr>
          <w:p w:rsidR="00000000" w:rsidDel="00000000" w:rsidP="00000000" w:rsidRDefault="00000000" w:rsidRPr="00000000" w14:paraId="0000022D">
            <w:pPr>
              <w:pageBreakBefore w:val="0"/>
              <w:jc w:val="center"/>
              <w:rPr>
                <w:rFonts w:ascii="SassoonCRInfant" w:cs="SassoonCRInfant" w:eastAsia="SassoonCRInfant" w:hAnsi="SassoonCRInfant"/>
                <w:b w:val="1"/>
              </w:rPr>
            </w:pPr>
            <w:r w:rsidDel="00000000" w:rsidR="00000000" w:rsidRPr="00000000">
              <w:rPr>
                <w:rFonts w:ascii="SassoonCRInfant" w:cs="SassoonCRInfant" w:eastAsia="SassoonCRInfant" w:hAnsi="SassoonCRInfant"/>
                <w:b w:val="1"/>
                <w:rtl w:val="0"/>
              </w:rPr>
              <w:t xml:space="preserve">RE</w:t>
            </w:r>
          </w:p>
        </w:tc>
        <w:tc>
          <w:tcPr>
            <w:gridSpan w:val="3"/>
          </w:tcPr>
          <w:p w:rsidR="00000000" w:rsidDel="00000000" w:rsidP="00000000" w:rsidRDefault="00000000" w:rsidRPr="00000000" w14:paraId="0000022E">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Islam (reveal)</w:t>
            </w:r>
          </w:p>
          <w:p w:rsidR="00000000" w:rsidDel="00000000" w:rsidP="00000000" w:rsidRDefault="00000000" w:rsidRPr="00000000" w14:paraId="0000022F">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Christianity (Gospel)</w:t>
            </w:r>
          </w:p>
          <w:p w:rsidR="00000000" w:rsidDel="00000000" w:rsidP="00000000" w:rsidRDefault="00000000" w:rsidRPr="00000000" w14:paraId="00000230">
            <w:pPr>
              <w:pageBreakBefore w:val="0"/>
              <w:jc w:val="center"/>
              <w:rPr>
                <w:rFonts w:ascii="SassoonCRInfant" w:cs="SassoonCRInfant" w:eastAsia="SassoonCRInfant" w:hAnsi="SassoonCRInfant"/>
                <w:color w:val="000000"/>
                <w:sz w:val="20"/>
                <w:szCs w:val="20"/>
              </w:rPr>
            </w:pPr>
            <w:r w:rsidDel="00000000" w:rsidR="00000000" w:rsidRPr="00000000">
              <w:rPr>
                <w:rtl w:val="0"/>
              </w:rPr>
            </w:r>
          </w:p>
        </w:tc>
        <w:tc>
          <w:tcPr>
            <w:gridSpan w:val="2"/>
          </w:tcPr>
          <w:p w:rsidR="00000000" w:rsidDel="00000000" w:rsidP="00000000" w:rsidRDefault="00000000" w:rsidRPr="00000000" w14:paraId="00000233">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Judaism (Holiness) </w:t>
            </w:r>
          </w:p>
          <w:p w:rsidR="00000000" w:rsidDel="00000000" w:rsidP="00000000" w:rsidRDefault="00000000" w:rsidRPr="00000000" w14:paraId="00000234">
            <w:pPr>
              <w:pageBreakBefore w:val="0"/>
              <w:jc w:val="center"/>
              <w:rPr>
                <w:rFonts w:ascii="SassoonCRInfant" w:cs="SassoonCRInfant" w:eastAsia="SassoonCRInfant" w:hAnsi="SassoonCRInfant"/>
                <w:color w:val="000000"/>
                <w:sz w:val="20"/>
                <w:szCs w:val="20"/>
              </w:rPr>
            </w:pPr>
            <w:r w:rsidDel="00000000" w:rsidR="00000000" w:rsidRPr="00000000">
              <w:rPr>
                <w:rFonts w:ascii="SassoonCRInfant" w:cs="SassoonCRInfant" w:eastAsia="SassoonCRInfant" w:hAnsi="SassoonCRInfant"/>
                <w:sz w:val="20"/>
                <w:szCs w:val="20"/>
                <w:rtl w:val="0"/>
              </w:rPr>
              <w:t xml:space="preserve">Hinduism (Moksha)</w:t>
            </w:r>
            <w:r w:rsidDel="00000000" w:rsidR="00000000" w:rsidRPr="00000000">
              <w:rPr>
                <w:rtl w:val="0"/>
              </w:rPr>
            </w:r>
          </w:p>
        </w:tc>
        <w:tc>
          <w:tcPr>
            <w:gridSpan w:val="2"/>
          </w:tcPr>
          <w:p w:rsidR="00000000" w:rsidDel="00000000" w:rsidP="00000000" w:rsidRDefault="00000000" w:rsidRPr="00000000" w14:paraId="00000236">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Christianity (Eucharist) </w:t>
            </w:r>
          </w:p>
          <w:p w:rsidR="00000000" w:rsidDel="00000000" w:rsidP="00000000" w:rsidRDefault="00000000" w:rsidRPr="00000000" w14:paraId="00000237">
            <w:pPr>
              <w:pageBreakBefore w:val="0"/>
              <w:jc w:val="center"/>
              <w:rPr>
                <w:rFonts w:ascii="SassoonCRInfant" w:cs="SassoonCRInfant" w:eastAsia="SassoonCRInfant" w:hAnsi="SassoonCRInfant"/>
                <w:color w:val="000000"/>
                <w:sz w:val="20"/>
                <w:szCs w:val="20"/>
              </w:rPr>
            </w:pPr>
            <w:r w:rsidDel="00000000" w:rsidR="00000000" w:rsidRPr="00000000">
              <w:rPr>
                <w:rFonts w:ascii="SassoonCRInfant" w:cs="SassoonCRInfant" w:eastAsia="SassoonCRInfant" w:hAnsi="SassoonCRInfant"/>
                <w:sz w:val="20"/>
                <w:szCs w:val="20"/>
                <w:rtl w:val="0"/>
              </w:rPr>
              <w:t xml:space="preserve">Buddhism (Enlightenment)</w:t>
            </w:r>
            <w:r w:rsidDel="00000000" w:rsidR="00000000" w:rsidRPr="00000000">
              <w:rPr>
                <w:rtl w:val="0"/>
              </w:rPr>
            </w:r>
          </w:p>
        </w:tc>
      </w:tr>
    </w:tbl>
    <w:p w:rsidR="00000000" w:rsidDel="00000000" w:rsidP="00000000" w:rsidRDefault="00000000" w:rsidRPr="00000000" w14:paraId="00000239">
      <w:pPr>
        <w:pageBreakBefore w:val="0"/>
        <w:rPr>
          <w:rFonts w:ascii="SassoonCRInfant" w:cs="SassoonCRInfant" w:eastAsia="SassoonCRInfant" w:hAnsi="SassoonCRInfant"/>
        </w:rPr>
      </w:pPr>
      <w:r w:rsidDel="00000000" w:rsidR="00000000" w:rsidRPr="00000000">
        <w:rPr>
          <w:rtl w:val="0"/>
        </w:rPr>
      </w:r>
    </w:p>
    <w:p w:rsidR="00000000" w:rsidDel="00000000" w:rsidP="00000000" w:rsidRDefault="00000000" w:rsidRPr="00000000" w14:paraId="0000023A">
      <w:pPr>
        <w:pageBreakBefore w:val="0"/>
        <w:rPr>
          <w:rFonts w:ascii="SassoonCRInfant" w:cs="SassoonCRInfant" w:eastAsia="SassoonCRInfant" w:hAnsi="SassoonCRInfant"/>
        </w:rPr>
      </w:pPr>
      <w:r w:rsidDel="00000000" w:rsidR="00000000" w:rsidRPr="00000000">
        <w:rPr>
          <w:rtl w:val="0"/>
        </w:rPr>
      </w:r>
    </w:p>
    <w:p w:rsidR="00000000" w:rsidDel="00000000" w:rsidP="00000000" w:rsidRDefault="00000000" w:rsidRPr="00000000" w14:paraId="0000023B">
      <w:pPr>
        <w:pageBreakBefore w:val="0"/>
        <w:rPr>
          <w:rFonts w:ascii="SassoonCRInfant" w:cs="SassoonCRInfant" w:eastAsia="SassoonCRInfant" w:hAnsi="SassoonCRInfant"/>
        </w:rPr>
      </w:pPr>
      <w:r w:rsidDel="00000000" w:rsidR="00000000" w:rsidRPr="00000000">
        <w:rPr>
          <w:rtl w:val="0"/>
        </w:rPr>
      </w:r>
    </w:p>
    <w:p w:rsidR="00000000" w:rsidDel="00000000" w:rsidP="00000000" w:rsidRDefault="00000000" w:rsidRPr="00000000" w14:paraId="0000023C">
      <w:pPr>
        <w:pageBreakBefore w:val="0"/>
        <w:rPr>
          <w:rFonts w:ascii="SassoonCRInfant" w:cs="SassoonCRInfant" w:eastAsia="SassoonCRInfant" w:hAnsi="SassoonCRInfant"/>
        </w:rPr>
      </w:pPr>
      <w:r w:rsidDel="00000000" w:rsidR="00000000" w:rsidRPr="00000000">
        <w:rPr>
          <w:rtl w:val="0"/>
        </w:rPr>
      </w:r>
    </w:p>
    <w:p w:rsidR="00000000" w:rsidDel="00000000" w:rsidP="00000000" w:rsidRDefault="00000000" w:rsidRPr="00000000" w14:paraId="0000023D">
      <w:pPr>
        <w:pageBreakBefore w:val="0"/>
        <w:rPr>
          <w:rFonts w:ascii="SassoonCRInfant" w:cs="SassoonCRInfant" w:eastAsia="SassoonCRInfant" w:hAnsi="SassoonCRInfant"/>
        </w:rPr>
      </w:pPr>
      <w:r w:rsidDel="00000000" w:rsidR="00000000" w:rsidRPr="00000000">
        <w:rPr>
          <w:rtl w:val="0"/>
        </w:rPr>
      </w:r>
    </w:p>
    <w:sectPr>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SassoonCRInfa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pageBreakBefore w:val="0"/>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JubvKyUu/ZDZRxyDQ4unkT0eFQ==">AMUW2mUe8Qav/8gKiyNiQT3nbUI83jAVeHQL3G+A7csgtIaoulare2l5emB3bHi4jJRGMD8KcFpqnh8bM8zKkgE9CwG2wCYvJrSlWo+RhrmvzJlJh3qGTctV6W+6MZTCK7Ht1hmk5gem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