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D2" w:rsidRDefault="00232889">
      <w:pPr>
        <w:jc w:val="center"/>
      </w:pPr>
      <w:r>
        <w:rPr>
          <w:noProof/>
        </w:rPr>
        <w:drawing>
          <wp:inline distT="114300" distB="114300" distL="114300" distR="114300">
            <wp:extent cx="981075" cy="12858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5CD2" w:rsidRDefault="008E5CD2">
      <w:pPr>
        <w:jc w:val="center"/>
      </w:pPr>
    </w:p>
    <w:p w:rsidR="008E5CD2" w:rsidRDefault="00232889">
      <w:pPr>
        <w:spacing w:before="2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Outdoor Learning Request Form</w:t>
      </w:r>
    </w:p>
    <w:p w:rsidR="008E5CD2" w:rsidRDefault="008E5CD2">
      <w:pPr>
        <w:spacing w:before="240"/>
        <w:jc w:val="center"/>
        <w:rPr>
          <w:b/>
          <w:sz w:val="48"/>
          <w:szCs w:val="48"/>
        </w:rPr>
      </w:pPr>
    </w:p>
    <w:tbl>
      <w:tblPr>
        <w:tblStyle w:val="a"/>
        <w:tblW w:w="10560" w:type="dxa"/>
        <w:tblInd w:w="-7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6990"/>
      </w:tblGrid>
      <w:tr w:rsidR="008E5CD2">
        <w:trPr>
          <w:trHeight w:val="555"/>
        </w:trPr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Default="002328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6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Default="002328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Foxes</w:t>
            </w:r>
          </w:p>
        </w:tc>
      </w:tr>
      <w:tr w:rsidR="008E5CD2">
        <w:trPr>
          <w:trHeight w:val="545"/>
        </w:trPr>
        <w:tc>
          <w:tcPr>
            <w:tcW w:w="3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Default="002328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Focus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Default="00232889" w:rsidP="009A504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  <w:r w:rsidR="009A5043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A5043">
              <w:rPr>
                <w:b/>
                <w:sz w:val="28"/>
                <w:szCs w:val="28"/>
              </w:rPr>
              <w:t>States of Matter</w:t>
            </w:r>
          </w:p>
        </w:tc>
      </w:tr>
      <w:tr w:rsidR="008E5CD2">
        <w:trPr>
          <w:trHeight w:val="875"/>
        </w:trPr>
        <w:tc>
          <w:tcPr>
            <w:tcW w:w="3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Default="002328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Links to NC objectives / EYFS Framework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043" w:rsidRDefault="009A5043" w:rsidP="009A5043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 xml:space="preserve">States of Matter: </w:t>
            </w:r>
            <w:r>
              <w:rPr>
                <w:rFonts w:ascii="Arial" w:hAnsi="Arial" w:cs="Arial"/>
                <w:color w:val="0B0C0C"/>
              </w:rPr>
              <w:t>Pupils should be taught to:</w:t>
            </w:r>
          </w:p>
          <w:p w:rsidR="009A5043" w:rsidRDefault="009A5043" w:rsidP="009A5043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300"/>
              <w:rPr>
                <w:color w:val="0B0C0C"/>
              </w:rPr>
            </w:pPr>
            <w:r>
              <w:rPr>
                <w:color w:val="0B0C0C"/>
              </w:rPr>
              <w:t>compare and group materials together, according to whether they are solids, liquids or gases</w:t>
            </w:r>
          </w:p>
          <w:p w:rsidR="009A5043" w:rsidRDefault="009A5043" w:rsidP="009A5043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300"/>
              <w:rPr>
                <w:color w:val="0B0C0C"/>
              </w:rPr>
            </w:pPr>
            <w:r>
              <w:rPr>
                <w:color w:val="0B0C0C"/>
              </w:rPr>
              <w:t>observe that some materials change state when they are heated or cooled, and measure or research the temperature at which this happens in degrees Celsius (°C)</w:t>
            </w:r>
          </w:p>
          <w:p w:rsidR="009A5043" w:rsidRDefault="009A5043" w:rsidP="009A5043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300"/>
              <w:rPr>
                <w:color w:val="0B0C0C"/>
              </w:rPr>
            </w:pPr>
            <w:r>
              <w:rPr>
                <w:color w:val="0B0C0C"/>
              </w:rPr>
              <w:t>identify the part played by evaporation and condensation in the water cycle and associate the rate of evaporation with temperature</w:t>
            </w:r>
          </w:p>
          <w:p w:rsidR="008E5CD2" w:rsidRDefault="008E5CD2" w:rsidP="009A5043">
            <w:pPr>
              <w:spacing w:line="24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E5CD2">
        <w:trPr>
          <w:trHeight w:val="545"/>
        </w:trPr>
        <w:tc>
          <w:tcPr>
            <w:tcW w:w="3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Default="002328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Preferred dates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Pr="00232889" w:rsidRDefault="009A5043">
            <w:pPr>
              <w:spacing w:line="240" w:lineRule="auto"/>
              <w:rPr>
                <w:sz w:val="28"/>
                <w:szCs w:val="28"/>
              </w:rPr>
            </w:pPr>
            <w:r w:rsidRPr="00232889">
              <w:rPr>
                <w:sz w:val="28"/>
                <w:szCs w:val="28"/>
              </w:rPr>
              <w:t xml:space="preserve"> </w:t>
            </w:r>
            <w:r w:rsidR="00232889" w:rsidRPr="00232889">
              <w:rPr>
                <w:sz w:val="28"/>
                <w:szCs w:val="28"/>
              </w:rPr>
              <w:t xml:space="preserve">A Monday, Tuesday of Thursday afternoon (Or any morning Monday to Thursday). </w:t>
            </w:r>
            <w:r w:rsidR="00232889">
              <w:rPr>
                <w:sz w:val="28"/>
                <w:szCs w:val="28"/>
              </w:rPr>
              <w:t xml:space="preserve">As soon as possible before Easter please.  </w:t>
            </w:r>
          </w:p>
        </w:tc>
      </w:tr>
      <w:tr w:rsidR="008E5CD2">
        <w:trPr>
          <w:trHeight w:val="1445"/>
        </w:trPr>
        <w:tc>
          <w:tcPr>
            <w:tcW w:w="3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Default="002328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Prior learning</w:t>
            </w:r>
          </w:p>
          <w:p w:rsidR="008E5CD2" w:rsidRDefault="00232889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 you need expertise?  What has taken place?  What will take place?</w:t>
            </w:r>
          </w:p>
          <w:p w:rsidR="008E5CD2" w:rsidRDefault="008E5CD2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Pr="00232889" w:rsidRDefault="00232889" w:rsidP="00232889">
            <w:pPr>
              <w:spacing w:line="240" w:lineRule="auto"/>
              <w:rPr>
                <w:sz w:val="28"/>
                <w:szCs w:val="28"/>
              </w:rPr>
            </w:pPr>
            <w:r w:rsidRPr="00232889">
              <w:rPr>
                <w:sz w:val="28"/>
                <w:szCs w:val="28"/>
              </w:rPr>
              <w:t xml:space="preserve">The class has been learning about the properties of solids, liquids and gases this half term.  It would be great to repeat the visit that Matthew Hawthorne ran last year.  </w:t>
            </w:r>
          </w:p>
        </w:tc>
      </w:tr>
      <w:tr w:rsidR="008E5CD2">
        <w:trPr>
          <w:trHeight w:val="1775"/>
        </w:trPr>
        <w:tc>
          <w:tcPr>
            <w:tcW w:w="3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CD2" w:rsidRDefault="0023288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 learning</w:t>
            </w:r>
          </w:p>
          <w:p w:rsidR="008E5CD2" w:rsidRDefault="00232889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What will be the outcome of your visit?  What work </w:t>
            </w:r>
            <w:proofErr w:type="gramStart"/>
            <w:r>
              <w:rPr>
                <w:b/>
                <w:i/>
                <w:sz w:val="24"/>
                <w:szCs w:val="24"/>
              </w:rPr>
              <w:t>will be conducted</w:t>
            </w:r>
            <w:proofErr w:type="gramEnd"/>
            <w:r>
              <w:rPr>
                <w:b/>
                <w:i/>
                <w:sz w:val="24"/>
                <w:szCs w:val="24"/>
              </w:rPr>
              <w:t>?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89" w:rsidRPr="00232889" w:rsidRDefault="00232889" w:rsidP="00232889">
            <w:pPr>
              <w:spacing w:line="240" w:lineRule="auto"/>
              <w:rPr>
                <w:sz w:val="28"/>
                <w:szCs w:val="28"/>
              </w:rPr>
            </w:pPr>
            <w:r w:rsidRPr="00232889">
              <w:rPr>
                <w:sz w:val="28"/>
                <w:szCs w:val="28"/>
              </w:rPr>
              <w:t>We will write a non-chronological report to consolidate our knowledge and understanding</w:t>
            </w:r>
            <w:r w:rsidRPr="00232889">
              <w:rPr>
                <w:sz w:val="28"/>
                <w:szCs w:val="28"/>
              </w:rPr>
              <w:t>.</w:t>
            </w:r>
          </w:p>
          <w:p w:rsidR="008E5CD2" w:rsidRPr="00232889" w:rsidRDefault="00232889" w:rsidP="00232889">
            <w:pPr>
              <w:spacing w:line="240" w:lineRule="auto"/>
              <w:rPr>
                <w:sz w:val="28"/>
                <w:szCs w:val="28"/>
              </w:rPr>
            </w:pPr>
            <w:r w:rsidRPr="00232889">
              <w:rPr>
                <w:sz w:val="28"/>
                <w:szCs w:val="28"/>
              </w:rPr>
              <w:t xml:space="preserve">The visit will also bring prior learning in the classroom to life by linking it with the real world and by </w:t>
            </w:r>
            <w:r>
              <w:rPr>
                <w:sz w:val="28"/>
                <w:szCs w:val="28"/>
              </w:rPr>
              <w:t xml:space="preserve">making the learning memorable.  The visit should also spark added interest in science learning in general.  </w:t>
            </w:r>
          </w:p>
        </w:tc>
      </w:tr>
    </w:tbl>
    <w:p w:rsidR="008E5CD2" w:rsidRDefault="008E5CD2">
      <w:pPr>
        <w:spacing w:before="240"/>
        <w:jc w:val="center"/>
      </w:pPr>
    </w:p>
    <w:sectPr w:rsidR="008E5CD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65DD4"/>
    <w:multiLevelType w:val="multilevel"/>
    <w:tmpl w:val="B32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D2"/>
    <w:rsid w:val="00232889"/>
    <w:rsid w:val="008E5CD2"/>
    <w:rsid w:val="009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AD44"/>
  <w15:docId w15:val="{52824843-D915-44A0-AAB5-7CCA8D32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Holman</dc:creator>
  <cp:lastModifiedBy>Ian Holman</cp:lastModifiedBy>
  <cp:revision>2</cp:revision>
  <dcterms:created xsi:type="dcterms:W3CDTF">2024-01-31T15:32:00Z</dcterms:created>
  <dcterms:modified xsi:type="dcterms:W3CDTF">2024-01-31T15:32:00Z</dcterms:modified>
</cp:coreProperties>
</file>