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35"/>
        <w:gridCol w:w="1985"/>
        <w:gridCol w:w="2702"/>
        <w:gridCol w:w="1202"/>
        <w:gridCol w:w="5888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B96C4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Conversion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614F6" w:rsidTr="004614F6">
        <w:tc>
          <w:tcPr>
            <w:tcW w:w="2405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954" w:type="dxa"/>
            <w:gridSpan w:val="3"/>
            <w:shd w:val="clear" w:color="auto" w:fill="F7CAAC" w:themeFill="accent2" w:themeFillTint="66"/>
          </w:tcPr>
          <w:p w:rsidR="00430F72" w:rsidRPr="00747343" w:rsidRDefault="004614F6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Converting Mass</w:t>
            </w:r>
          </w:p>
        </w:tc>
        <w:tc>
          <w:tcPr>
            <w:tcW w:w="5953" w:type="dxa"/>
            <w:shd w:val="clear" w:color="auto" w:fill="F7CAAC" w:themeFill="accent2" w:themeFillTint="66"/>
          </w:tcPr>
          <w:p w:rsidR="00430F72" w:rsidRPr="00747343" w:rsidRDefault="004614F6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Converting Capacity</w:t>
            </w:r>
          </w:p>
        </w:tc>
      </w:tr>
      <w:tr w:rsidR="00B61048" w:rsidTr="004614F6">
        <w:trPr>
          <w:trHeight w:val="3458"/>
        </w:trPr>
        <w:tc>
          <w:tcPr>
            <w:tcW w:w="2405" w:type="dxa"/>
            <w:vMerge w:val="restart"/>
          </w:tcPr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mass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gram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kilogram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capacity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volume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millilitre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litre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millimetre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centimetre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kilometre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foot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inch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ounce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pound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stone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 xml:space="preserve">pint 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gallon</w:t>
            </w:r>
          </w:p>
          <w:p w:rsidR="004614F6" w:rsidRDefault="004614F6" w:rsidP="004614F6">
            <w:pPr>
              <w:rPr>
                <w:sz w:val="28"/>
              </w:rPr>
            </w:pPr>
            <w:r>
              <w:rPr>
                <w:sz w:val="28"/>
              </w:rPr>
              <w:t>miles</w:t>
            </w:r>
          </w:p>
          <w:p w:rsidR="00B61048" w:rsidRPr="00747343" w:rsidRDefault="00B61048" w:rsidP="004614F6">
            <w:pPr>
              <w:rPr>
                <w:sz w:val="28"/>
              </w:rPr>
            </w:pPr>
            <w:r>
              <w:rPr>
                <w:sz w:val="28"/>
              </w:rPr>
              <w:t>days/weeks/months</w:t>
            </w:r>
          </w:p>
        </w:tc>
        <w:tc>
          <w:tcPr>
            <w:tcW w:w="5954" w:type="dxa"/>
            <w:gridSpan w:val="3"/>
          </w:tcPr>
          <w:p w:rsidR="004614F6" w:rsidRDefault="004614F6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C123BA9" wp14:editId="0903E5BC">
                  <wp:extent cx="3007461" cy="23812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619" cy="2385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4614F6" w:rsidRDefault="004614F6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3E4E782" wp14:editId="141E2185">
                  <wp:extent cx="2843262" cy="22574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40" cy="226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4F6" w:rsidTr="004614F6">
        <w:trPr>
          <w:trHeight w:val="361"/>
        </w:trPr>
        <w:tc>
          <w:tcPr>
            <w:tcW w:w="2405" w:type="dxa"/>
            <w:vMerge/>
          </w:tcPr>
          <w:p w:rsidR="004614F6" w:rsidRDefault="004614F6" w:rsidP="00B407D4">
            <w:pPr>
              <w:rPr>
                <w:sz w:val="28"/>
              </w:rPr>
            </w:pPr>
          </w:p>
        </w:tc>
        <w:tc>
          <w:tcPr>
            <w:tcW w:w="11907" w:type="dxa"/>
            <w:gridSpan w:val="4"/>
            <w:shd w:val="clear" w:color="auto" w:fill="F7CAAC" w:themeFill="accent2" w:themeFillTint="66"/>
          </w:tcPr>
          <w:p w:rsidR="004614F6" w:rsidRDefault="004614F6" w:rsidP="00747343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>Converting Length</w:t>
            </w:r>
          </w:p>
        </w:tc>
      </w:tr>
      <w:tr w:rsidR="004614F6" w:rsidTr="00FC5FF2">
        <w:trPr>
          <w:trHeight w:val="1725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:rsidR="004614F6" w:rsidRDefault="004614F6" w:rsidP="00B407D4">
            <w:pPr>
              <w:rPr>
                <w:sz w:val="28"/>
              </w:rPr>
            </w:pPr>
          </w:p>
        </w:tc>
        <w:tc>
          <w:tcPr>
            <w:tcW w:w="11907" w:type="dxa"/>
            <w:gridSpan w:val="4"/>
          </w:tcPr>
          <w:p w:rsidR="004614F6" w:rsidRDefault="004614F6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B4D301" wp14:editId="1CB1EAC5">
                  <wp:extent cx="6362700" cy="1937965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935" b="3419"/>
                          <a:stretch/>
                        </pic:blipFill>
                        <pic:spPr bwMode="auto">
                          <a:xfrm>
                            <a:off x="0" y="0"/>
                            <a:ext cx="6373837" cy="1941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4614F6" w:rsidTr="004614F6">
        <w:trPr>
          <w:trHeight w:val="360"/>
        </w:trPr>
        <w:tc>
          <w:tcPr>
            <w:tcW w:w="7156" w:type="dxa"/>
            <w:gridSpan w:val="3"/>
            <w:shd w:val="clear" w:color="auto" w:fill="F7CAAC" w:themeFill="accent2" w:themeFillTint="66"/>
          </w:tcPr>
          <w:p w:rsidR="004614F6" w:rsidRDefault="004614F6" w:rsidP="004614F6">
            <w:pPr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>Miles to kilometres</w:t>
            </w:r>
          </w:p>
        </w:tc>
        <w:tc>
          <w:tcPr>
            <w:tcW w:w="7156" w:type="dxa"/>
            <w:gridSpan w:val="2"/>
            <w:shd w:val="clear" w:color="auto" w:fill="F7CAAC" w:themeFill="accent2" w:themeFillTint="66"/>
          </w:tcPr>
          <w:p w:rsidR="004614F6" w:rsidRPr="004B3465" w:rsidRDefault="004614F6" w:rsidP="008E46E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Time</w:t>
            </w:r>
          </w:p>
        </w:tc>
      </w:tr>
      <w:tr w:rsidR="004614F6" w:rsidTr="00AA009A">
        <w:trPr>
          <w:trHeight w:val="1327"/>
        </w:trPr>
        <w:tc>
          <w:tcPr>
            <w:tcW w:w="7156" w:type="dxa"/>
            <w:gridSpan w:val="3"/>
          </w:tcPr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5603E6" wp14:editId="2B2141C7">
                  <wp:extent cx="4015178" cy="2114550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8221" cy="2121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156" w:type="dxa"/>
            <w:gridSpan w:val="2"/>
          </w:tcPr>
          <w:p w:rsidR="004614F6" w:rsidRPr="004B3465" w:rsidRDefault="004614F6" w:rsidP="004614F6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9D3930" wp14:editId="1D370B0C">
                  <wp:extent cx="4095750" cy="2164421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25" cy="2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4F6" w:rsidTr="004614F6">
        <w:trPr>
          <w:trHeight w:val="345"/>
        </w:trPr>
        <w:tc>
          <w:tcPr>
            <w:tcW w:w="7156" w:type="dxa"/>
            <w:gridSpan w:val="3"/>
            <w:shd w:val="clear" w:color="auto" w:fill="F7CAAC" w:themeFill="accent2" w:themeFillTint="66"/>
          </w:tcPr>
          <w:p w:rsidR="004614F6" w:rsidRDefault="004614F6" w:rsidP="008E46E5">
            <w:pPr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>Imperial measures</w:t>
            </w:r>
          </w:p>
        </w:tc>
        <w:tc>
          <w:tcPr>
            <w:tcW w:w="7156" w:type="dxa"/>
            <w:gridSpan w:val="2"/>
            <w:shd w:val="clear" w:color="auto" w:fill="F7CAAC" w:themeFill="accent2" w:themeFillTint="66"/>
          </w:tcPr>
          <w:p w:rsidR="004614F6" w:rsidRDefault="004614F6" w:rsidP="008E46E5">
            <w:pPr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t>Equivalent fractions, Decimals and Percentages</w:t>
            </w:r>
          </w:p>
        </w:tc>
      </w:tr>
      <w:tr w:rsidR="004614F6" w:rsidTr="00AA009A">
        <w:trPr>
          <w:trHeight w:val="1327"/>
        </w:trPr>
        <w:tc>
          <w:tcPr>
            <w:tcW w:w="7156" w:type="dxa"/>
            <w:gridSpan w:val="3"/>
          </w:tcPr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564D94" wp14:editId="16EB08D9">
                  <wp:extent cx="4219575" cy="223133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6933" cy="223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  <w:gridSpan w:val="2"/>
          </w:tcPr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444D37" wp14:editId="581E2922">
                  <wp:extent cx="4124325" cy="21800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9931" cy="2182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14F6" w:rsidRDefault="004614F6" w:rsidP="004614F6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430F72"/>
    <w:rsid w:val="004614F6"/>
    <w:rsid w:val="00471DDA"/>
    <w:rsid w:val="004B3465"/>
    <w:rsid w:val="004B38DA"/>
    <w:rsid w:val="006E4574"/>
    <w:rsid w:val="00747343"/>
    <w:rsid w:val="00865555"/>
    <w:rsid w:val="008D7217"/>
    <w:rsid w:val="008E46E5"/>
    <w:rsid w:val="00B446C6"/>
    <w:rsid w:val="00B61048"/>
    <w:rsid w:val="00B96C4D"/>
    <w:rsid w:val="00BC17F4"/>
    <w:rsid w:val="00BF0D5F"/>
    <w:rsid w:val="00D9716C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2E9A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2020-04-07T18:52:00Z</dcterms:created>
  <dcterms:modified xsi:type="dcterms:W3CDTF">2020-04-07T19:01:00Z</dcterms:modified>
</cp:coreProperties>
</file>