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689"/>
        <w:gridCol w:w="1746"/>
        <w:gridCol w:w="2648"/>
        <w:gridCol w:w="709"/>
        <w:gridCol w:w="6520"/>
      </w:tblGrid>
      <w:tr w:rsidR="005A0DEA" w:rsidTr="00ED5218">
        <w:tc>
          <w:tcPr>
            <w:tcW w:w="4435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D823E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</w:t>
            </w:r>
            <w:r w:rsidR="00332257">
              <w:rPr>
                <w:b/>
                <w:sz w:val="28"/>
              </w:rPr>
              <w:t>ar 6: Ratio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77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5A0DEA" w:rsidTr="005A0DEA">
        <w:tc>
          <w:tcPr>
            <w:tcW w:w="2689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103" w:type="dxa"/>
            <w:gridSpan w:val="3"/>
            <w:shd w:val="clear" w:color="auto" w:fill="F7CAAC" w:themeFill="accent2" w:themeFillTint="66"/>
          </w:tcPr>
          <w:p w:rsidR="00430F72" w:rsidRPr="00747343" w:rsidRDefault="00C35A2C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Ratio Language </w:t>
            </w:r>
          </w:p>
        </w:tc>
        <w:tc>
          <w:tcPr>
            <w:tcW w:w="6520" w:type="dxa"/>
            <w:shd w:val="clear" w:color="auto" w:fill="F7CAAC" w:themeFill="accent2" w:themeFillTint="66"/>
          </w:tcPr>
          <w:p w:rsidR="00430F72" w:rsidRPr="00747343" w:rsidRDefault="00C35A2C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The Ratio Symbol</w:t>
            </w:r>
          </w:p>
        </w:tc>
      </w:tr>
      <w:tr w:rsidR="005A0DEA" w:rsidTr="005A0DEA">
        <w:trPr>
          <w:trHeight w:val="2409"/>
        </w:trPr>
        <w:tc>
          <w:tcPr>
            <w:tcW w:w="2689" w:type="dxa"/>
            <w:vMerge w:val="restart"/>
          </w:tcPr>
          <w:p w:rsidR="005A0DEA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ratio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proportion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“for every, there are”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part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whole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scale factor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enlargement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similar shapes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width</w:t>
            </w:r>
          </w:p>
          <w:p w:rsidR="00C35A2C" w:rsidRDefault="00C35A2C" w:rsidP="00C35A2C">
            <w:pPr>
              <w:rPr>
                <w:sz w:val="28"/>
              </w:rPr>
            </w:pPr>
            <w:r>
              <w:rPr>
                <w:sz w:val="28"/>
              </w:rPr>
              <w:t>perimeter</w:t>
            </w:r>
          </w:p>
          <w:p w:rsidR="00C35A2C" w:rsidRPr="00747343" w:rsidRDefault="00C35A2C" w:rsidP="00C35A2C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</w:tcPr>
          <w:p w:rsidR="005A0DEA" w:rsidRDefault="00C35A2C" w:rsidP="00C35A2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222128" wp14:editId="1DFFB881">
                  <wp:extent cx="2590800" cy="2226226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686" cy="2230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Merge w:val="restart"/>
          </w:tcPr>
          <w:p w:rsidR="005A0DEA" w:rsidRDefault="00C35A2C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4545ED" wp14:editId="4E552D68">
                  <wp:extent cx="2982537" cy="4305300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052" cy="4310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0DEA" w:rsidTr="005A0DEA">
        <w:trPr>
          <w:trHeight w:val="361"/>
        </w:trPr>
        <w:tc>
          <w:tcPr>
            <w:tcW w:w="2689" w:type="dxa"/>
            <w:vMerge/>
          </w:tcPr>
          <w:p w:rsidR="005A0DEA" w:rsidRDefault="005A0DEA" w:rsidP="00B407D4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  <w:shd w:val="clear" w:color="auto" w:fill="F7CAAC" w:themeFill="accent2" w:themeFillTint="66"/>
          </w:tcPr>
          <w:p w:rsidR="005A0DEA" w:rsidRPr="005A0DEA" w:rsidRDefault="00C35A2C" w:rsidP="00747343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Ratio and Fractions</w:t>
            </w:r>
          </w:p>
        </w:tc>
        <w:tc>
          <w:tcPr>
            <w:tcW w:w="6520" w:type="dxa"/>
            <w:vMerge/>
            <w:shd w:val="clear" w:color="auto" w:fill="F7CAAC" w:themeFill="accent2" w:themeFillTint="66"/>
          </w:tcPr>
          <w:p w:rsidR="005A0DEA" w:rsidRDefault="005A0DEA" w:rsidP="00747343">
            <w:pPr>
              <w:jc w:val="center"/>
              <w:rPr>
                <w:noProof/>
                <w:lang w:eastAsia="en-GB"/>
              </w:rPr>
            </w:pPr>
          </w:p>
        </w:tc>
      </w:tr>
      <w:tr w:rsidR="005A0DEA" w:rsidTr="005A0DEA">
        <w:trPr>
          <w:trHeight w:val="1685"/>
        </w:trPr>
        <w:tc>
          <w:tcPr>
            <w:tcW w:w="2689" w:type="dxa"/>
            <w:vMerge/>
          </w:tcPr>
          <w:p w:rsidR="005A0DEA" w:rsidRDefault="005A0DEA" w:rsidP="00B407D4">
            <w:pPr>
              <w:rPr>
                <w:sz w:val="28"/>
              </w:rPr>
            </w:pPr>
          </w:p>
        </w:tc>
        <w:tc>
          <w:tcPr>
            <w:tcW w:w="5103" w:type="dxa"/>
            <w:gridSpan w:val="3"/>
          </w:tcPr>
          <w:p w:rsidR="005A0DEA" w:rsidRDefault="00C35A2C" w:rsidP="00747343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E96606" wp14:editId="1E18218A">
                  <wp:extent cx="2733675" cy="187079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40" cy="187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A2C" w:rsidRDefault="00C35A2C" w:rsidP="0074734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520" w:type="dxa"/>
            <w:vMerge/>
          </w:tcPr>
          <w:p w:rsidR="005A0DEA" w:rsidRDefault="005A0DEA" w:rsidP="00747343">
            <w:pPr>
              <w:jc w:val="center"/>
              <w:rPr>
                <w:noProof/>
                <w:lang w:eastAsia="en-GB"/>
              </w:rPr>
            </w:pPr>
          </w:p>
        </w:tc>
      </w:tr>
      <w:tr w:rsidR="005A0DEA" w:rsidTr="005A0DEA">
        <w:trPr>
          <w:trHeight w:val="360"/>
        </w:trPr>
        <w:tc>
          <w:tcPr>
            <w:tcW w:w="7083" w:type="dxa"/>
            <w:gridSpan w:val="3"/>
            <w:shd w:val="clear" w:color="auto" w:fill="F7CAAC" w:themeFill="accent2" w:themeFillTint="66"/>
          </w:tcPr>
          <w:p w:rsidR="004614F6" w:rsidRDefault="00C35A2C" w:rsidP="00ED5218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lastRenderedPageBreak/>
              <w:t xml:space="preserve">Ratio and proportion problem solving </w:t>
            </w:r>
          </w:p>
        </w:tc>
        <w:tc>
          <w:tcPr>
            <w:tcW w:w="7229" w:type="dxa"/>
            <w:gridSpan w:val="2"/>
            <w:shd w:val="clear" w:color="auto" w:fill="F7CAAC" w:themeFill="accent2" w:themeFillTint="66"/>
          </w:tcPr>
          <w:p w:rsidR="004614F6" w:rsidRPr="004B3465" w:rsidRDefault="00C35A2C" w:rsidP="00ED521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Scale factors </w:t>
            </w:r>
          </w:p>
        </w:tc>
      </w:tr>
      <w:tr w:rsidR="00C35A2C" w:rsidTr="008B4E99">
        <w:trPr>
          <w:trHeight w:val="3019"/>
        </w:trPr>
        <w:tc>
          <w:tcPr>
            <w:tcW w:w="7083" w:type="dxa"/>
            <w:gridSpan w:val="3"/>
          </w:tcPr>
          <w:p w:rsidR="00C35A2C" w:rsidRDefault="00C35A2C" w:rsidP="004614F6">
            <w:pPr>
              <w:jc w:val="center"/>
              <w:rPr>
                <w:noProof/>
                <w:lang w:eastAsia="en-GB"/>
              </w:rPr>
            </w:pPr>
          </w:p>
          <w:p w:rsidR="00C35A2C" w:rsidRDefault="00C35A2C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4215130</wp:posOffset>
                      </wp:positionV>
                      <wp:extent cx="1000125" cy="63817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38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179CC9" id="Rectangle 6" o:spid="_x0000_s1026" style="position:absolute;margin-left:8.6pt;margin-top:331.9pt;width:78.7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F29403F" wp14:editId="4F36A227">
                  <wp:extent cx="3857625" cy="47720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7625" cy="477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A2C" w:rsidRDefault="00C35A2C" w:rsidP="004614F6">
            <w:pPr>
              <w:jc w:val="center"/>
              <w:rPr>
                <w:noProof/>
                <w:lang w:eastAsia="en-GB"/>
              </w:rPr>
            </w:pPr>
          </w:p>
          <w:p w:rsidR="00C35A2C" w:rsidRDefault="00C35A2C" w:rsidP="00C35A2C">
            <w:pPr>
              <w:rPr>
                <w:noProof/>
                <w:lang w:eastAsia="en-GB"/>
              </w:rPr>
            </w:pPr>
          </w:p>
        </w:tc>
        <w:tc>
          <w:tcPr>
            <w:tcW w:w="7229" w:type="dxa"/>
            <w:gridSpan w:val="2"/>
          </w:tcPr>
          <w:p w:rsidR="00C35A2C" w:rsidRDefault="00C35A2C" w:rsidP="004614F6">
            <w:pPr>
              <w:jc w:val="center"/>
              <w:rPr>
                <w:noProof/>
                <w:lang w:eastAsia="en-GB"/>
              </w:rPr>
            </w:pPr>
          </w:p>
          <w:p w:rsidR="00C35A2C" w:rsidRDefault="00C35A2C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267B75" wp14:editId="48759A8A">
                  <wp:extent cx="3867150" cy="4495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449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5A2C" w:rsidRPr="004B3465" w:rsidRDefault="00C35A2C" w:rsidP="004614F6">
            <w:pPr>
              <w:jc w:val="center"/>
              <w:rPr>
                <w:b/>
                <w:sz w:val="28"/>
              </w:rPr>
            </w:pP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16CBC"/>
    <w:rsid w:val="00332257"/>
    <w:rsid w:val="00430F72"/>
    <w:rsid w:val="00434F1D"/>
    <w:rsid w:val="004614F6"/>
    <w:rsid w:val="00471DDA"/>
    <w:rsid w:val="004B3465"/>
    <w:rsid w:val="004B38DA"/>
    <w:rsid w:val="005A0DEA"/>
    <w:rsid w:val="006E4574"/>
    <w:rsid w:val="00747343"/>
    <w:rsid w:val="00865555"/>
    <w:rsid w:val="008D7217"/>
    <w:rsid w:val="008E46E5"/>
    <w:rsid w:val="00B446C6"/>
    <w:rsid w:val="00B61048"/>
    <w:rsid w:val="00B96C4D"/>
    <w:rsid w:val="00BC17F4"/>
    <w:rsid w:val="00BF0D5F"/>
    <w:rsid w:val="00C35A2C"/>
    <w:rsid w:val="00D823E4"/>
    <w:rsid w:val="00D9716C"/>
    <w:rsid w:val="00ED5218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072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2020-05-01T09:06:00Z</dcterms:created>
  <dcterms:modified xsi:type="dcterms:W3CDTF">2020-05-01T09:11:00Z</dcterms:modified>
</cp:coreProperties>
</file>